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15"/>
        <w:gridCol w:w="6958"/>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1A2629D1" w:rsidR="008B5913" w:rsidRPr="005D2DDD" w:rsidRDefault="00236981" w:rsidP="008B5913">
            <w:pPr>
              <w:rPr>
                <w:rFonts w:asciiTheme="majorBidi" w:hAnsiTheme="majorBidi" w:cstheme="majorBidi"/>
                <w:sz w:val="30"/>
                <w:szCs w:val="30"/>
              </w:rPr>
            </w:pPr>
            <w:r w:rsidRPr="00236981">
              <w:rPr>
                <w:rFonts w:asciiTheme="majorBidi" w:hAnsiTheme="majorBidi" w:cstheme="majorBidi"/>
                <w:sz w:val="30"/>
                <w:szCs w:val="30"/>
              </w:rPr>
              <w:t xml:space="preserve">Biochemistry-2   </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731D5748" w:rsidR="008B5913" w:rsidRPr="00213412" w:rsidRDefault="00C95A56" w:rsidP="00C95A56">
            <w:pPr>
              <w:rPr>
                <w:rFonts w:asciiTheme="majorBidi" w:hAnsiTheme="majorBidi" w:cstheme="majorBidi"/>
                <w:sz w:val="30"/>
                <w:szCs w:val="30"/>
              </w:rPr>
            </w:pPr>
            <w:r>
              <w:rPr>
                <w:rFonts w:asciiTheme="majorBidi" w:hAnsiTheme="majorBidi" w:cstheme="majorBidi"/>
                <w:sz w:val="30"/>
                <w:szCs w:val="30"/>
              </w:rPr>
              <w:t xml:space="preserve"> </w:t>
            </w:r>
            <w:r w:rsidR="00236981" w:rsidRPr="00236981">
              <w:rPr>
                <w:rFonts w:asciiTheme="majorBidi" w:hAnsiTheme="majorBidi" w:cstheme="majorBidi"/>
                <w:sz w:val="30"/>
                <w:szCs w:val="30"/>
              </w:rPr>
              <w:t xml:space="preserve"> </w:t>
            </w:r>
            <w:r w:rsidRPr="00C95A56">
              <w:rPr>
                <w:rFonts w:asciiTheme="majorBidi" w:hAnsiTheme="majorBidi" w:cstheme="majorBidi" w:hint="cs"/>
                <w:sz w:val="30"/>
                <w:szCs w:val="30"/>
                <w:rtl/>
              </w:rPr>
              <w:t>كيم-3</w:t>
            </w:r>
            <w:r w:rsidRPr="00C95A56">
              <w:rPr>
                <w:rFonts w:asciiTheme="majorBidi" w:hAnsiTheme="majorBidi" w:cstheme="majorBidi"/>
                <w:sz w:val="30"/>
                <w:szCs w:val="30"/>
              </w:rPr>
              <w:t xml:space="preserve">285  </w:t>
            </w:r>
            <w:r w:rsidR="00236981" w:rsidRPr="00236981">
              <w:rPr>
                <w:rFonts w:asciiTheme="majorBidi" w:hAnsiTheme="majorBidi" w:cstheme="majorBidi"/>
                <w:sz w:val="30"/>
                <w:szCs w:val="30"/>
              </w:rPr>
              <w:t xml:space="preserve">             </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6B2C898B" w:rsidR="008B5913" w:rsidRPr="00213412" w:rsidRDefault="00236981" w:rsidP="008B5913">
            <w:pPr>
              <w:rPr>
                <w:rFonts w:asciiTheme="majorBidi" w:hAnsiTheme="majorBidi" w:cstheme="majorBidi"/>
                <w:sz w:val="30"/>
                <w:szCs w:val="30"/>
              </w:rPr>
            </w:pPr>
            <w:r w:rsidRPr="00236981">
              <w:rPr>
                <w:rFonts w:asciiTheme="majorBidi" w:hAnsiTheme="majorBidi" w:cstheme="majorBidi"/>
                <w:sz w:val="30"/>
                <w:szCs w:val="30"/>
              </w:rPr>
              <w:t>Bachelor of pharmacy</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5699ECC9" w:rsidR="008B5913" w:rsidRPr="00213412" w:rsidRDefault="003E4568" w:rsidP="008B5913">
            <w:pPr>
              <w:rPr>
                <w:rFonts w:asciiTheme="majorBidi" w:hAnsiTheme="majorBidi" w:cstheme="majorBidi"/>
                <w:sz w:val="30"/>
                <w:szCs w:val="30"/>
              </w:rPr>
            </w:pPr>
            <w:r>
              <w:rPr>
                <w:rFonts w:asciiTheme="majorBidi" w:hAnsiTheme="majorBidi" w:cstheme="majorBidi"/>
                <w:sz w:val="30"/>
                <w:szCs w:val="30"/>
              </w:rPr>
              <w:t>Biochemistry</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3CF85E29" w:rsidR="008B5913" w:rsidRPr="00213412" w:rsidRDefault="00AB767B" w:rsidP="008B5913">
            <w:pPr>
              <w:rPr>
                <w:rFonts w:asciiTheme="majorBidi" w:hAnsiTheme="majorBidi" w:cstheme="majorBidi"/>
                <w:sz w:val="30"/>
                <w:szCs w:val="30"/>
              </w:rPr>
            </w:pPr>
            <w:r w:rsidRPr="00236981">
              <w:rPr>
                <w:rFonts w:asciiTheme="majorBidi" w:hAnsiTheme="majorBidi" w:cstheme="majorBidi"/>
                <w:sz w:val="30"/>
                <w:szCs w:val="30"/>
              </w:rPr>
              <w:t>Pharmacy</w:t>
            </w:r>
            <w:r w:rsidR="00236981" w:rsidRPr="00236981">
              <w:rPr>
                <w:rFonts w:asciiTheme="majorBidi" w:hAnsiTheme="majorBidi" w:cstheme="majorBidi"/>
                <w:sz w:val="30"/>
                <w:szCs w:val="30"/>
              </w:rPr>
              <w:t>.</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1A610B07" w:rsidR="008B5913" w:rsidRPr="00213412" w:rsidRDefault="00213412" w:rsidP="008B5913">
            <w:pPr>
              <w:rPr>
                <w:rFonts w:asciiTheme="majorBidi" w:hAnsiTheme="majorBidi" w:cstheme="majorBidi"/>
                <w:sz w:val="30"/>
                <w:szCs w:val="30"/>
              </w:rPr>
            </w:pPr>
            <w:r w:rsidRPr="00213412">
              <w:rPr>
                <w:rFonts w:asciiTheme="majorBidi" w:hAnsiTheme="majorBidi" w:cstheme="majorBidi"/>
                <w:sz w:val="30"/>
                <w:szCs w:val="30"/>
              </w:rPr>
              <w:t>Najran University</w:t>
            </w:r>
          </w:p>
        </w:tc>
      </w:tr>
    </w:tbl>
    <w:p w14:paraId="5048E378" w14:textId="6A1DBEAC" w:rsidR="003E4568" w:rsidRDefault="003E4568" w:rsidP="003E4568"/>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25540BC5" w:rsidR="00D95766" w:rsidRDefault="00D95766" w:rsidP="008B5913"/>
    <w:p w14:paraId="2454520B" w14:textId="6D657987" w:rsidR="002D02CB" w:rsidRDefault="002D02CB" w:rsidP="008B5913"/>
    <w:p w14:paraId="68F426BA" w14:textId="167E85FF" w:rsidR="002D02CB" w:rsidRDefault="002D02CB" w:rsidP="008B5913"/>
    <w:p w14:paraId="0EE73B31" w14:textId="77777777" w:rsidR="002D02CB" w:rsidRDefault="002D02CB"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E644D5">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E644D5">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5E401027" w:rsidR="007A428A" w:rsidRDefault="00E644D5">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71D695A3" w14:textId="7615193A" w:rsidR="007A428A" w:rsidRDefault="00E644D5">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5037922A" w14:textId="1BD6D6A9" w:rsidR="007A428A" w:rsidRDefault="00E644D5">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7EEF2A26" w14:textId="3DD39917" w:rsidR="007A428A" w:rsidRDefault="00E644D5">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3830EC4A" w14:textId="4534EEC7" w:rsidR="007A428A" w:rsidRDefault="00E644D5">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47E5AFB8" w14:textId="4914DE68" w:rsidR="007A428A" w:rsidRDefault="00E644D5">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519301B5" w14:textId="17AB8CE7" w:rsidR="007A428A" w:rsidRDefault="00E644D5">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33703592" w:rsidR="007A428A" w:rsidRDefault="00E644D5">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3901AB53" w14:textId="5F2AABE1" w:rsidR="007A428A" w:rsidRDefault="00E644D5">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B35B9E">
              <w:rPr>
                <w:webHidden/>
              </w:rPr>
              <w:t>5</w:t>
            </w:r>
            <w:r w:rsidR="007A428A">
              <w:rPr>
                <w:rStyle w:val="Hyperlink"/>
                <w:rtl/>
              </w:rPr>
              <w:fldChar w:fldCharType="end"/>
            </w:r>
          </w:hyperlink>
        </w:p>
        <w:p w14:paraId="1016677F" w14:textId="36973E4B" w:rsidR="007A428A" w:rsidRDefault="00E644D5">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468D2C88" w14:textId="4EB7728B" w:rsidR="007A428A" w:rsidRDefault="00E644D5">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30F23C7E" w14:textId="44506AE7" w:rsidR="007A428A" w:rsidRDefault="00E644D5">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58077481" w14:textId="1CF62A7B" w:rsidR="007A428A" w:rsidRDefault="00E644D5">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B35B9E">
              <w:rPr>
                <w:webHidden/>
              </w:rPr>
              <w:t>6</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270"/>
        <w:gridCol w:w="498"/>
        <w:gridCol w:w="270"/>
        <w:gridCol w:w="684"/>
        <w:gridCol w:w="270"/>
        <w:gridCol w:w="334"/>
        <w:gridCol w:w="295"/>
        <w:gridCol w:w="270"/>
        <w:gridCol w:w="1941"/>
        <w:gridCol w:w="270"/>
        <w:gridCol w:w="1744"/>
      </w:tblGrid>
      <w:tr w:rsidR="00591D51" w:rsidRPr="005D2DDD" w14:paraId="4F0E5AB4" w14:textId="77777777" w:rsidTr="008A682F">
        <w:trPr>
          <w:jc w:val="center"/>
        </w:trPr>
        <w:tc>
          <w:tcPr>
            <w:tcW w:w="2085" w:type="dxa"/>
            <w:gridSpan w:val="4"/>
            <w:tcBorders>
              <w:bottom w:val="single" w:sz="8" w:space="0" w:color="auto"/>
              <w:right w:val="nil"/>
            </w:tcBorders>
          </w:tcPr>
          <w:p w14:paraId="00EEE0EB" w14:textId="51863381" w:rsidR="00591D51" w:rsidRPr="005D2DDD" w:rsidRDefault="00591D51" w:rsidP="00F07193">
            <w:pPr>
              <w:rPr>
                <w:rFonts w:asciiTheme="majorBidi" w:hAnsiTheme="majorBidi" w:cstheme="majorBidi"/>
                <w:b/>
                <w:bCs/>
                <w:sz w:val="26"/>
                <w:szCs w:val="26"/>
                <w:rtl/>
                <w:lang w:bidi="ar-EG"/>
              </w:rPr>
            </w:pPr>
            <w:r w:rsidRPr="00FD1A64">
              <w:rPr>
                <w:b/>
                <w:bCs/>
              </w:rPr>
              <w:t>1.  Credit hours:</w:t>
            </w:r>
          </w:p>
        </w:tc>
        <w:tc>
          <w:tcPr>
            <w:tcW w:w="7240" w:type="dxa"/>
            <w:gridSpan w:val="13"/>
            <w:tcBorders>
              <w:left w:val="nil"/>
              <w:bottom w:val="single" w:sz="8" w:space="0" w:color="auto"/>
            </w:tcBorders>
          </w:tcPr>
          <w:p w14:paraId="67374992" w14:textId="77777777" w:rsidR="00591D51" w:rsidRPr="003302F2" w:rsidRDefault="00591D51" w:rsidP="00F07193">
            <w:pPr>
              <w:rPr>
                <w:rFonts w:asciiTheme="majorBidi" w:hAnsiTheme="majorBidi" w:cstheme="majorBidi"/>
                <w:b/>
                <w:bCs/>
                <w:rtl/>
                <w:lang w:bidi="ar-EG"/>
              </w:rPr>
            </w:pP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7E009785" w:rsidR="00591D51" w:rsidRPr="005D2DDD" w:rsidRDefault="0076615E" w:rsidP="00F07193">
            <w:pPr>
              <w:rPr>
                <w:rFonts w:asciiTheme="majorBidi" w:hAnsiTheme="majorBidi" w:cstheme="majorBidi"/>
                <w:b/>
                <w:bCs/>
              </w:rPr>
            </w:pPr>
            <w:r w:rsidRPr="004F3275">
              <w:rPr>
                <w:rFonts w:asciiTheme="majorBidi" w:hAnsiTheme="majorBidi" w:cstheme="majorBidi"/>
                <w:sz w:val="28"/>
                <w:szCs w:val="28"/>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42A4F77B" w:rsidR="00591D51" w:rsidRPr="004F3275" w:rsidRDefault="00591D51" w:rsidP="004F3275">
            <w:pPr>
              <w:jc w:val="center"/>
              <w:rPr>
                <w:rFonts w:asciiTheme="majorBidi" w:hAnsiTheme="majorBidi" w:cstheme="majorBidi"/>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tcBorders>
              <w:top w:val="single" w:sz="4" w:space="0" w:color="auto"/>
              <w:left w:val="single" w:sz="4" w:space="0" w:color="auto"/>
              <w:bottom w:val="single" w:sz="8" w:space="0" w:color="auto"/>
              <w:right w:val="single" w:sz="4" w:space="0" w:color="auto"/>
            </w:tcBorders>
            <w:vAlign w:val="center"/>
          </w:tcPr>
          <w:p w14:paraId="37734DC9" w14:textId="5FCE38A7" w:rsidR="00591D51" w:rsidRPr="005D2DDD" w:rsidRDefault="004F3275" w:rsidP="004F3275">
            <w:pPr>
              <w:jc w:val="center"/>
              <w:rPr>
                <w:rFonts w:asciiTheme="majorBidi" w:hAnsiTheme="majorBidi" w:cstheme="majorBidi"/>
                <w:b/>
                <w:bCs/>
                <w:lang w:bidi="ar-EG"/>
              </w:rPr>
            </w:pPr>
            <w:r w:rsidRPr="004F3275">
              <w:rPr>
                <w:rFonts w:asciiTheme="majorBidi" w:hAnsiTheme="majorBidi" w:cstheme="majorBidi"/>
                <w:b/>
                <w:bCs/>
                <w:sz w:val="28"/>
                <w:szCs w:val="28"/>
                <w:lang w:bidi="ar-EG"/>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58672164" w14:textId="77777777" w:rsidR="00CC4A74" w:rsidRDefault="00CC4A74" w:rsidP="00CC4A74">
            <w:pPr>
              <w:rPr>
                <w:rFonts w:asciiTheme="majorBidi" w:hAnsiTheme="majorBidi" w:cstheme="majorBidi"/>
                <w:b/>
                <w:bCs/>
                <w:lang w:bidi="ar-EG"/>
              </w:rPr>
            </w:pPr>
            <w:r w:rsidRPr="00FD1A64">
              <w:rPr>
                <w:b/>
                <w:bCs/>
              </w:rPr>
              <w:t>3.  Level/year at which this course is offered:</w:t>
            </w:r>
          </w:p>
          <w:p w14:paraId="74EEF555" w14:textId="51528285" w:rsidR="004F3275" w:rsidRPr="003302F2" w:rsidRDefault="004F3275" w:rsidP="004F3275">
            <w:pPr>
              <w:rPr>
                <w:rFonts w:asciiTheme="majorBidi" w:hAnsiTheme="majorBidi" w:cstheme="majorBidi"/>
                <w:b/>
                <w:bCs/>
                <w:rtl/>
                <w:lang w:bidi="ar-EG"/>
              </w:rPr>
            </w:pPr>
            <w:r>
              <w:rPr>
                <w:b/>
                <w:bCs/>
              </w:rPr>
              <w:t xml:space="preserve">                         </w:t>
            </w:r>
            <w:r w:rsidR="0076615E">
              <w:rPr>
                <w:b/>
                <w:bCs/>
              </w:rPr>
              <w:t xml:space="preserve">Level-4 </w:t>
            </w:r>
            <w:r w:rsidRPr="004F3275">
              <w:rPr>
                <w:b/>
                <w:bCs/>
              </w:rPr>
              <w:t>/  2nd years</w:t>
            </w:r>
          </w:p>
        </w:tc>
        <w:tc>
          <w:tcPr>
            <w:tcW w:w="4520" w:type="dxa"/>
            <w:gridSpan w:val="5"/>
            <w:tcBorders>
              <w:top w:val="single" w:sz="8" w:space="0" w:color="auto"/>
              <w:left w:val="nil"/>
              <w:bottom w:val="single" w:sz="8" w:space="0" w:color="auto"/>
            </w:tcBorders>
          </w:tcPr>
          <w:p w14:paraId="0E46B565" w14:textId="77777777" w:rsidR="00CC4A74" w:rsidRPr="003302F2" w:rsidRDefault="00CC4A74" w:rsidP="00CC4A74">
            <w:pPr>
              <w:rPr>
                <w:rFonts w:asciiTheme="majorBidi" w:hAnsiTheme="majorBidi" w:cstheme="majorBidi"/>
                <w:b/>
                <w:bCs/>
                <w:rtl/>
                <w:lang w:bidi="ar-EG"/>
              </w:rPr>
            </w:pPr>
          </w:p>
        </w:tc>
      </w:tr>
      <w:tr w:rsidR="00E63B5F" w:rsidRPr="005D2DDD" w14:paraId="79106C60" w14:textId="77777777" w:rsidTr="004F3275">
        <w:trPr>
          <w:trHeight w:val="665"/>
          <w:jc w:val="center"/>
        </w:trPr>
        <w:tc>
          <w:tcPr>
            <w:tcW w:w="9325" w:type="dxa"/>
            <w:gridSpan w:val="17"/>
            <w:tcBorders>
              <w:top w:val="single" w:sz="8" w:space="0" w:color="auto"/>
            </w:tcBorders>
          </w:tcPr>
          <w:p w14:paraId="14F9F236" w14:textId="77777777" w:rsidR="00E63B5F" w:rsidRDefault="00E63B5F" w:rsidP="004F3275">
            <w:pPr>
              <w:rPr>
                <w:rFonts w:asciiTheme="majorBidi" w:hAnsiTheme="majorBidi" w:cstheme="majorBidi"/>
                <w:b/>
                <w:bCs/>
                <w:lang w:bidi="ar-EG"/>
              </w:rPr>
            </w:pPr>
            <w:r w:rsidRPr="00FD1A64">
              <w:rPr>
                <w:b/>
                <w:bCs/>
              </w:rPr>
              <w:t xml:space="preserve">4.  Pre-requisites for this course </w:t>
            </w:r>
            <w:r w:rsidRPr="00743E1A">
              <w:rPr>
                <w:sz w:val="20"/>
                <w:szCs w:val="20"/>
              </w:rPr>
              <w:t>(if any)</w:t>
            </w:r>
            <w:r w:rsidRPr="00FD1A64">
              <w:rPr>
                <w:b/>
                <w:bCs/>
              </w:rPr>
              <w:t>:</w:t>
            </w:r>
          </w:p>
          <w:p w14:paraId="087B30EB" w14:textId="4C356461" w:rsidR="004F3275" w:rsidRPr="003302F2" w:rsidRDefault="004F3275" w:rsidP="003E4568">
            <w:pPr>
              <w:rPr>
                <w:rFonts w:asciiTheme="majorBidi" w:hAnsiTheme="majorBidi" w:cstheme="majorBidi"/>
                <w:b/>
                <w:bCs/>
                <w:rtl/>
                <w:lang w:bidi="ar-EG"/>
              </w:rPr>
            </w:pPr>
            <w:r>
              <w:rPr>
                <w:b/>
                <w:bCs/>
              </w:rPr>
              <w:t xml:space="preserve">                        </w:t>
            </w:r>
            <w:r w:rsidR="003E4568">
              <w:rPr>
                <w:rFonts w:asciiTheme="majorBidi" w:hAnsiTheme="majorBidi" w:cstheme="majorBidi"/>
                <w:b/>
                <w:bCs/>
                <w:lang w:bidi="ar-EG"/>
              </w:rPr>
              <w:t>NA</w:t>
            </w: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3C1F3523"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4F3275">
              <w:rPr>
                <w:rFonts w:asciiTheme="majorBidi" w:hAnsiTheme="majorBidi" w:cstheme="majorBidi"/>
                <w:b/>
                <w:bCs/>
                <w:lang w:bidi="ar-EG"/>
              </w:rPr>
              <w:t xml:space="preserve"> NA</w:t>
            </w:r>
          </w:p>
        </w:tc>
      </w:tr>
      <w:tr w:rsidR="00591D51" w:rsidRPr="005D2DDD" w14:paraId="7F58EB75" w14:textId="77777777" w:rsidTr="004F3275">
        <w:trPr>
          <w:trHeight w:val="80"/>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13F21B47" w:rsidR="00CC4A74" w:rsidRPr="005D2DDD" w:rsidRDefault="0076615E" w:rsidP="00CC4A74">
            <w:pPr>
              <w:bidi/>
              <w:jc w:val="center"/>
              <w:rPr>
                <w:rFonts w:asciiTheme="majorBidi" w:hAnsiTheme="majorBidi" w:cstheme="majorBidi"/>
              </w:rPr>
            </w:pPr>
            <w:r>
              <w:rPr>
                <w:rFonts w:asciiTheme="majorBidi" w:hAnsiTheme="majorBidi" w:cstheme="majorBidi"/>
              </w:rPr>
              <w:t>30</w:t>
            </w:r>
          </w:p>
        </w:tc>
        <w:tc>
          <w:tcPr>
            <w:tcW w:w="2342" w:type="dxa"/>
            <w:tcBorders>
              <w:top w:val="single" w:sz="8" w:space="0" w:color="auto"/>
              <w:left w:val="single" w:sz="8" w:space="0" w:color="auto"/>
              <w:bottom w:val="dashSmallGap" w:sz="4" w:space="0" w:color="auto"/>
            </w:tcBorders>
            <w:vAlign w:val="center"/>
          </w:tcPr>
          <w:p w14:paraId="59A7CE3D" w14:textId="7E1FA318" w:rsidR="00CC4A74" w:rsidRPr="005D2DDD" w:rsidRDefault="004F3275" w:rsidP="00CC4A74">
            <w:pPr>
              <w:bidi/>
              <w:jc w:val="center"/>
              <w:rPr>
                <w:rFonts w:asciiTheme="majorBidi" w:hAnsiTheme="majorBidi" w:cstheme="majorBidi"/>
              </w:rPr>
            </w:pPr>
            <w:r>
              <w:rPr>
                <w:rFonts w:asciiTheme="majorBidi" w:hAnsiTheme="majorBidi" w:cstheme="majorBidi"/>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4F3275" w:rsidRPr="0019322E" w14:paraId="7A139598" w14:textId="77777777" w:rsidTr="00CA5A32">
        <w:tc>
          <w:tcPr>
            <w:tcW w:w="802" w:type="dxa"/>
            <w:tcBorders>
              <w:left w:val="single" w:sz="12" w:space="0" w:color="auto"/>
              <w:bottom w:val="dashSmallGap" w:sz="4" w:space="0" w:color="auto"/>
            </w:tcBorders>
            <w:vAlign w:val="center"/>
          </w:tcPr>
          <w:p w14:paraId="336073DC" w14:textId="6AF9D6B3"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4F3275" w:rsidRPr="000274EF" w:rsidRDefault="004F3275" w:rsidP="004F3275">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top w:val="single" w:sz="4" w:space="0" w:color="auto"/>
              <w:left w:val="single" w:sz="4" w:space="0" w:color="auto"/>
              <w:bottom w:val="dashSmallGap" w:sz="4" w:space="0" w:color="auto"/>
              <w:right w:val="single" w:sz="12" w:space="0" w:color="auto"/>
            </w:tcBorders>
          </w:tcPr>
          <w:p w14:paraId="1EC1562C" w14:textId="76792B9D" w:rsidR="004F3275" w:rsidRPr="000274EF" w:rsidRDefault="0076615E" w:rsidP="004F3275">
            <w:pPr>
              <w:jc w:val="center"/>
              <w:rPr>
                <w:rFonts w:asciiTheme="majorBidi" w:hAnsiTheme="majorBidi" w:cstheme="majorBidi"/>
                <w:rtl/>
                <w:lang w:bidi="ar-EG"/>
              </w:rPr>
            </w:pPr>
            <w:r>
              <w:rPr>
                <w:lang w:bidi="ar-EG"/>
              </w:rPr>
              <w:t>30</w:t>
            </w:r>
          </w:p>
        </w:tc>
      </w:tr>
      <w:tr w:rsidR="004F3275" w:rsidRPr="0019322E" w14:paraId="521E4BCF" w14:textId="77777777" w:rsidTr="00CA5A32">
        <w:tc>
          <w:tcPr>
            <w:tcW w:w="802" w:type="dxa"/>
            <w:tcBorders>
              <w:top w:val="dashSmallGap" w:sz="4" w:space="0" w:color="auto"/>
              <w:left w:val="single" w:sz="12" w:space="0" w:color="auto"/>
              <w:bottom w:val="dashSmallGap" w:sz="4" w:space="0" w:color="auto"/>
            </w:tcBorders>
            <w:vAlign w:val="center"/>
          </w:tcPr>
          <w:p w14:paraId="5C5EF096" w14:textId="7B4BAA18"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4F3275" w:rsidRPr="000274EF" w:rsidRDefault="004F3275" w:rsidP="004F3275">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left w:val="single" w:sz="4" w:space="0" w:color="auto"/>
              <w:bottom w:val="dashSmallGap" w:sz="4" w:space="0" w:color="auto"/>
              <w:right w:val="single" w:sz="12" w:space="0" w:color="auto"/>
            </w:tcBorders>
          </w:tcPr>
          <w:p w14:paraId="667FDBC0" w14:textId="44E9EBD1" w:rsidR="004F3275" w:rsidRPr="000274EF" w:rsidRDefault="004F3275" w:rsidP="004F3275">
            <w:pPr>
              <w:jc w:val="center"/>
              <w:rPr>
                <w:rFonts w:asciiTheme="majorBidi" w:hAnsiTheme="majorBidi" w:cstheme="majorBidi"/>
                <w:rtl/>
                <w:lang w:bidi="ar-EG"/>
              </w:rPr>
            </w:pPr>
            <w:r>
              <w:rPr>
                <w:lang w:bidi="ar-EG"/>
              </w:rPr>
              <w:t>30</w:t>
            </w:r>
          </w:p>
        </w:tc>
      </w:tr>
      <w:tr w:rsidR="004F3275" w:rsidRPr="0019322E" w14:paraId="2F2212C1" w14:textId="77777777" w:rsidTr="00CA5A32">
        <w:tc>
          <w:tcPr>
            <w:tcW w:w="802" w:type="dxa"/>
            <w:tcBorders>
              <w:top w:val="dashSmallGap" w:sz="4" w:space="0" w:color="auto"/>
              <w:left w:val="single" w:sz="12" w:space="0" w:color="auto"/>
              <w:bottom w:val="dashSmallGap" w:sz="4" w:space="0" w:color="auto"/>
            </w:tcBorders>
            <w:vAlign w:val="center"/>
          </w:tcPr>
          <w:p w14:paraId="6F4F3616" w14:textId="660B546A"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4F3275" w:rsidRPr="000274EF" w:rsidRDefault="004F3275" w:rsidP="004F3275">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left w:val="single" w:sz="4" w:space="0" w:color="auto"/>
              <w:bottom w:val="dashSmallGap" w:sz="4" w:space="0" w:color="auto"/>
              <w:right w:val="single" w:sz="12" w:space="0" w:color="auto"/>
            </w:tcBorders>
          </w:tcPr>
          <w:p w14:paraId="05E14BB5" w14:textId="77777777" w:rsidR="004F3275" w:rsidRPr="000274EF" w:rsidRDefault="004F3275" w:rsidP="004F3275">
            <w:pPr>
              <w:jc w:val="center"/>
              <w:rPr>
                <w:rFonts w:asciiTheme="majorBidi" w:hAnsiTheme="majorBidi" w:cstheme="majorBidi"/>
                <w:rtl/>
                <w:lang w:bidi="ar-EG"/>
              </w:rPr>
            </w:pPr>
          </w:p>
        </w:tc>
      </w:tr>
      <w:tr w:rsidR="004F3275" w:rsidRPr="0019322E" w14:paraId="6BC0D172" w14:textId="77777777" w:rsidTr="00CA5A32">
        <w:tc>
          <w:tcPr>
            <w:tcW w:w="802" w:type="dxa"/>
            <w:tcBorders>
              <w:top w:val="dashSmallGap" w:sz="4" w:space="0" w:color="auto"/>
              <w:left w:val="single" w:sz="12" w:space="0" w:color="auto"/>
              <w:bottom w:val="dashSmallGap" w:sz="4" w:space="0" w:color="auto"/>
            </w:tcBorders>
            <w:vAlign w:val="center"/>
          </w:tcPr>
          <w:p w14:paraId="49365233" w14:textId="64D65467"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2B8FFA8" w:rsidR="004F3275" w:rsidRPr="004F3275" w:rsidRDefault="004F3275" w:rsidP="004F3275">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r w:rsidRPr="004F3275">
              <w:t xml:space="preserve"> Examinations (theory and practical)</w:t>
            </w:r>
          </w:p>
        </w:tc>
        <w:tc>
          <w:tcPr>
            <w:tcW w:w="2309" w:type="dxa"/>
            <w:tcBorders>
              <w:top w:val="dashSmallGap" w:sz="4" w:space="0" w:color="auto"/>
              <w:left w:val="single" w:sz="4" w:space="0" w:color="auto"/>
              <w:bottom w:val="dashSmallGap" w:sz="4" w:space="0" w:color="auto"/>
              <w:right w:val="single" w:sz="12" w:space="0" w:color="auto"/>
            </w:tcBorders>
          </w:tcPr>
          <w:p w14:paraId="41CCE02C" w14:textId="5D323025" w:rsidR="004F3275" w:rsidRPr="000274EF" w:rsidRDefault="004F3275" w:rsidP="004F3275">
            <w:pPr>
              <w:jc w:val="center"/>
              <w:rPr>
                <w:rFonts w:asciiTheme="majorBidi" w:hAnsiTheme="majorBidi" w:cstheme="majorBidi"/>
                <w:rtl/>
                <w:lang w:bidi="ar-EG"/>
              </w:rPr>
            </w:pPr>
          </w:p>
        </w:tc>
      </w:tr>
      <w:tr w:rsidR="004F3275" w:rsidRPr="0019322E" w14:paraId="662DB601" w14:textId="77777777" w:rsidTr="00CA5A32">
        <w:tc>
          <w:tcPr>
            <w:tcW w:w="802" w:type="dxa"/>
            <w:tcBorders>
              <w:top w:val="dashSmallGap" w:sz="4" w:space="0" w:color="auto"/>
              <w:left w:val="single" w:sz="12" w:space="0" w:color="auto"/>
              <w:bottom w:val="single" w:sz="8" w:space="0" w:color="auto"/>
            </w:tcBorders>
            <w:vAlign w:val="center"/>
          </w:tcPr>
          <w:p w14:paraId="5F2FFDF8" w14:textId="425C3F4F" w:rsidR="004F3275" w:rsidRPr="000274EF" w:rsidRDefault="004F3275" w:rsidP="004F3275">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4F3275" w:rsidRPr="000274EF" w:rsidRDefault="004F3275" w:rsidP="004F3275">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left w:val="single" w:sz="4" w:space="0" w:color="auto"/>
              <w:bottom w:val="single" w:sz="4" w:space="0" w:color="auto"/>
              <w:right w:val="single" w:sz="12" w:space="0" w:color="auto"/>
            </w:tcBorders>
          </w:tcPr>
          <w:p w14:paraId="594C7B94" w14:textId="70D6D475" w:rsidR="004F3275" w:rsidRPr="000274EF" w:rsidRDefault="0076615E" w:rsidP="004F3275">
            <w:pPr>
              <w:jc w:val="center"/>
              <w:rPr>
                <w:rFonts w:asciiTheme="majorBidi" w:hAnsiTheme="majorBidi" w:cstheme="majorBidi"/>
                <w:rtl/>
                <w:lang w:bidi="ar-EG"/>
              </w:rPr>
            </w:pPr>
            <w:r>
              <w:rPr>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4F3275" w:rsidRPr="0019322E" w14:paraId="12F9C895" w14:textId="77777777" w:rsidTr="00CA5A32">
        <w:tc>
          <w:tcPr>
            <w:tcW w:w="802" w:type="dxa"/>
            <w:tcBorders>
              <w:left w:val="single" w:sz="12" w:space="0" w:color="auto"/>
              <w:bottom w:val="dashSmallGap" w:sz="4" w:space="0" w:color="auto"/>
            </w:tcBorders>
            <w:vAlign w:val="center"/>
          </w:tcPr>
          <w:p w14:paraId="37196302" w14:textId="058349D3"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4F3275" w:rsidRPr="000274EF" w:rsidRDefault="004F3275" w:rsidP="004F3275">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top w:val="single" w:sz="4" w:space="0" w:color="auto"/>
              <w:left w:val="single" w:sz="4" w:space="0" w:color="auto"/>
              <w:bottom w:val="dashSmallGap" w:sz="4" w:space="0" w:color="auto"/>
              <w:right w:val="single" w:sz="12" w:space="0" w:color="auto"/>
            </w:tcBorders>
          </w:tcPr>
          <w:p w14:paraId="4062378C" w14:textId="5C29F2E0" w:rsidR="004F3275" w:rsidRPr="000274EF" w:rsidRDefault="0076615E" w:rsidP="00410CE7">
            <w:pPr>
              <w:jc w:val="center"/>
              <w:rPr>
                <w:rFonts w:asciiTheme="majorBidi" w:hAnsiTheme="majorBidi" w:cstheme="majorBidi"/>
                <w:rtl/>
                <w:lang w:bidi="ar-EG"/>
              </w:rPr>
            </w:pPr>
            <w:r>
              <w:rPr>
                <w:lang w:bidi="ar-EG"/>
              </w:rPr>
              <w:t>20</w:t>
            </w:r>
          </w:p>
        </w:tc>
      </w:tr>
      <w:tr w:rsidR="004F3275" w:rsidRPr="0019322E" w14:paraId="4307F8C8" w14:textId="77777777" w:rsidTr="00CA5A32">
        <w:tc>
          <w:tcPr>
            <w:tcW w:w="802" w:type="dxa"/>
            <w:tcBorders>
              <w:top w:val="dashSmallGap" w:sz="4" w:space="0" w:color="auto"/>
              <w:left w:val="single" w:sz="12" w:space="0" w:color="auto"/>
              <w:bottom w:val="dashSmallGap" w:sz="4" w:space="0" w:color="auto"/>
            </w:tcBorders>
            <w:vAlign w:val="center"/>
          </w:tcPr>
          <w:p w14:paraId="1390C3FD" w14:textId="4836A8CE"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4F3275" w:rsidRPr="000274EF" w:rsidRDefault="004F3275" w:rsidP="004F3275">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left w:val="single" w:sz="4" w:space="0" w:color="auto"/>
              <w:bottom w:val="dashSmallGap" w:sz="4" w:space="0" w:color="auto"/>
              <w:right w:val="single" w:sz="12" w:space="0" w:color="auto"/>
            </w:tcBorders>
          </w:tcPr>
          <w:p w14:paraId="3A895ED6" w14:textId="72736C58" w:rsidR="004F3275" w:rsidRPr="000274EF" w:rsidRDefault="0076615E" w:rsidP="004F3275">
            <w:pPr>
              <w:jc w:val="center"/>
              <w:rPr>
                <w:rFonts w:asciiTheme="majorBidi" w:hAnsiTheme="majorBidi" w:cstheme="majorBidi"/>
                <w:rtl/>
                <w:lang w:bidi="ar-EG"/>
              </w:rPr>
            </w:pPr>
            <w:r>
              <w:rPr>
                <w:lang w:bidi="ar-EG"/>
              </w:rPr>
              <w:t>5</w:t>
            </w:r>
          </w:p>
        </w:tc>
      </w:tr>
      <w:tr w:rsidR="004F3275" w:rsidRPr="0019322E" w14:paraId="7C272534" w14:textId="77777777" w:rsidTr="00CA5A32">
        <w:tc>
          <w:tcPr>
            <w:tcW w:w="802" w:type="dxa"/>
            <w:tcBorders>
              <w:top w:val="dashSmallGap" w:sz="4" w:space="0" w:color="auto"/>
              <w:left w:val="single" w:sz="12" w:space="0" w:color="auto"/>
              <w:bottom w:val="dashSmallGap" w:sz="4" w:space="0" w:color="auto"/>
            </w:tcBorders>
            <w:vAlign w:val="center"/>
          </w:tcPr>
          <w:p w14:paraId="23DFDD9C" w14:textId="5B562983"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4F3275" w:rsidRPr="00443180" w:rsidRDefault="004F3275" w:rsidP="004F3275">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left w:val="single" w:sz="4" w:space="0" w:color="auto"/>
              <w:bottom w:val="dashSmallGap" w:sz="4" w:space="0" w:color="auto"/>
              <w:right w:val="single" w:sz="12" w:space="0" w:color="auto"/>
            </w:tcBorders>
          </w:tcPr>
          <w:p w14:paraId="29354865" w14:textId="45C83E79" w:rsidR="004F3275" w:rsidRPr="007279E8" w:rsidRDefault="0076615E" w:rsidP="004F3275">
            <w:pPr>
              <w:jc w:val="center"/>
              <w:rPr>
                <w:rtl/>
                <w:lang w:bidi="ar-EG"/>
              </w:rPr>
            </w:pPr>
            <w:r>
              <w:rPr>
                <w:lang w:bidi="ar-EG"/>
              </w:rPr>
              <w:t>15</w:t>
            </w:r>
          </w:p>
        </w:tc>
      </w:tr>
      <w:tr w:rsidR="004F3275" w:rsidRPr="0019322E" w14:paraId="7AE9D5F0" w14:textId="77777777" w:rsidTr="00CA5A32">
        <w:tc>
          <w:tcPr>
            <w:tcW w:w="802" w:type="dxa"/>
            <w:tcBorders>
              <w:top w:val="dashSmallGap" w:sz="4" w:space="0" w:color="auto"/>
              <w:left w:val="single" w:sz="12" w:space="0" w:color="auto"/>
              <w:bottom w:val="dashSmallGap" w:sz="4" w:space="0" w:color="auto"/>
            </w:tcBorders>
            <w:vAlign w:val="center"/>
          </w:tcPr>
          <w:p w14:paraId="04CB25EB" w14:textId="32C9659E"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4F3275" w:rsidRPr="000274EF" w:rsidRDefault="004F3275" w:rsidP="004F3275">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left w:val="single" w:sz="4" w:space="0" w:color="auto"/>
              <w:bottom w:val="dashSmallGap" w:sz="4" w:space="0" w:color="auto"/>
              <w:right w:val="single" w:sz="12" w:space="0" w:color="auto"/>
            </w:tcBorders>
          </w:tcPr>
          <w:p w14:paraId="7144E3F3" w14:textId="77777777" w:rsidR="004F3275" w:rsidRPr="000274EF" w:rsidRDefault="004F3275" w:rsidP="004F3275">
            <w:pPr>
              <w:jc w:val="center"/>
              <w:rPr>
                <w:rFonts w:asciiTheme="majorBidi" w:hAnsiTheme="majorBidi" w:cstheme="majorBidi"/>
                <w:rtl/>
                <w:lang w:bidi="ar-EG"/>
              </w:rPr>
            </w:pPr>
          </w:p>
        </w:tc>
      </w:tr>
      <w:tr w:rsidR="004F3275" w:rsidRPr="0019322E" w14:paraId="789A2B7A" w14:textId="77777777" w:rsidTr="00CA5A32">
        <w:tc>
          <w:tcPr>
            <w:tcW w:w="802" w:type="dxa"/>
            <w:tcBorders>
              <w:top w:val="dashSmallGap" w:sz="4" w:space="0" w:color="auto"/>
              <w:left w:val="single" w:sz="12" w:space="0" w:color="auto"/>
              <w:bottom w:val="single" w:sz="8" w:space="0" w:color="auto"/>
            </w:tcBorders>
            <w:vAlign w:val="center"/>
          </w:tcPr>
          <w:p w14:paraId="77C15CE2" w14:textId="4A397A52" w:rsidR="004F3275" w:rsidRPr="000274EF" w:rsidRDefault="004F3275" w:rsidP="004F3275">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4F3275" w:rsidRPr="000274EF" w:rsidRDefault="004F3275" w:rsidP="004F3275">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left w:val="single" w:sz="4" w:space="0" w:color="auto"/>
              <w:bottom w:val="single" w:sz="8" w:space="0" w:color="auto"/>
              <w:right w:val="single" w:sz="12" w:space="0" w:color="auto"/>
            </w:tcBorders>
          </w:tcPr>
          <w:p w14:paraId="5A0478C6" w14:textId="77777777" w:rsidR="004F3275" w:rsidRPr="000274EF" w:rsidRDefault="004F3275" w:rsidP="004F3275">
            <w:pPr>
              <w:jc w:val="center"/>
              <w:rPr>
                <w:rFonts w:asciiTheme="majorBidi" w:hAnsiTheme="majorBidi" w:cstheme="majorBidi"/>
                <w:rtl/>
                <w:lang w:bidi="ar-EG"/>
              </w:rPr>
            </w:pPr>
          </w:p>
        </w:tc>
      </w:tr>
      <w:tr w:rsidR="004F3275" w:rsidRPr="0019322E" w14:paraId="7EC449C4" w14:textId="77777777" w:rsidTr="00CA5A32">
        <w:tc>
          <w:tcPr>
            <w:tcW w:w="802" w:type="dxa"/>
            <w:tcBorders>
              <w:top w:val="dashSmallGap" w:sz="4" w:space="0" w:color="auto"/>
              <w:left w:val="single" w:sz="12" w:space="0" w:color="auto"/>
              <w:bottom w:val="single" w:sz="8" w:space="0" w:color="auto"/>
            </w:tcBorders>
            <w:vAlign w:val="center"/>
          </w:tcPr>
          <w:p w14:paraId="2AB4F206" w14:textId="77777777" w:rsidR="004F3275" w:rsidRPr="005D2DDD" w:rsidRDefault="004F3275" w:rsidP="004F3275">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4F3275" w:rsidRPr="008A5F1E" w:rsidRDefault="004F3275" w:rsidP="004F3275">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left w:val="single" w:sz="4" w:space="0" w:color="auto"/>
              <w:bottom w:val="single" w:sz="8" w:space="0" w:color="auto"/>
              <w:right w:val="single" w:sz="12" w:space="0" w:color="auto"/>
            </w:tcBorders>
          </w:tcPr>
          <w:p w14:paraId="261495D1" w14:textId="4F72D64C" w:rsidR="004F3275" w:rsidRPr="000274EF" w:rsidRDefault="003E4568" w:rsidP="004F3275">
            <w:pPr>
              <w:jc w:val="center"/>
              <w:rPr>
                <w:rFonts w:asciiTheme="majorBidi" w:hAnsiTheme="majorBidi" w:cstheme="majorBidi"/>
                <w:rtl/>
                <w:lang w:bidi="ar-EG"/>
              </w:rPr>
            </w:pPr>
            <w:r>
              <w:rPr>
                <w:lang w:bidi="ar-EG"/>
              </w:rPr>
              <w:t>40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lastRenderedPageBreak/>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266A9AC9" w14:textId="77777777" w:rsidR="0076615E" w:rsidRPr="0076615E" w:rsidRDefault="0076615E" w:rsidP="0076615E">
            <w:pPr>
              <w:pStyle w:val="NormalWeb"/>
              <w:spacing w:line="360" w:lineRule="auto"/>
              <w:jc w:val="both"/>
              <w:rPr>
                <w:b/>
                <w:i/>
                <w:sz w:val="20"/>
                <w:szCs w:val="20"/>
              </w:rPr>
            </w:pPr>
            <w:r w:rsidRPr="0076615E">
              <w:rPr>
                <w:b/>
                <w:bCs/>
                <w:i/>
                <w:sz w:val="20"/>
                <w:szCs w:val="20"/>
              </w:rPr>
              <w:t>The course covers basic concept and metabolic pathways of carbohydrates, lipids, amino acids, nucleotides and their abnormalities regarding health and disease state. It also covers the important practical session related to the different metabolic defect, and the methods of laboratory diagnosis of certain diseases related to metabolic pathways.</w:t>
            </w:r>
            <w:r w:rsidRPr="0076615E">
              <w:rPr>
                <w:b/>
                <w:i/>
                <w:sz w:val="20"/>
                <w:szCs w:val="20"/>
              </w:rPr>
              <w:t xml:space="preserve"> </w:t>
            </w:r>
          </w:p>
          <w:p w14:paraId="44D2A302" w14:textId="02D998B6" w:rsidR="00AA1554" w:rsidRPr="00743E1A" w:rsidRDefault="00AA1554" w:rsidP="0076615E">
            <w:pPr>
              <w:pStyle w:val="NormalWeb"/>
              <w:spacing w:line="360" w:lineRule="auto"/>
              <w:jc w:val="both"/>
              <w:rPr>
                <w:sz w:val="20"/>
                <w:szCs w:val="20"/>
              </w:rPr>
            </w:pPr>
          </w:p>
        </w:tc>
      </w:tr>
      <w:tr w:rsidR="00AA1554" w14:paraId="5D9CF27F" w14:textId="77777777" w:rsidTr="00195E70">
        <w:trPr>
          <w:trHeight w:val="80"/>
        </w:trPr>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2B175A05" w14:textId="77777777" w:rsidR="00AA1554"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p w14:paraId="4C061116" w14:textId="77777777" w:rsidR="0076615E" w:rsidRPr="005D4D8B" w:rsidRDefault="0076615E" w:rsidP="0076615E">
            <w:pPr>
              <w:numPr>
                <w:ilvl w:val="0"/>
                <w:numId w:val="1"/>
              </w:numPr>
              <w:autoSpaceDE w:val="0"/>
              <w:autoSpaceDN w:val="0"/>
              <w:adjustRightInd w:val="0"/>
              <w:rPr>
                <w:rFonts w:cs="Calibri"/>
                <w:bCs/>
                <w:i/>
                <w:sz w:val="20"/>
                <w:szCs w:val="20"/>
              </w:rPr>
            </w:pPr>
            <w:r w:rsidRPr="005D4D8B">
              <w:rPr>
                <w:rFonts w:cs="Calibri"/>
                <w:bCs/>
                <w:i/>
                <w:sz w:val="20"/>
                <w:szCs w:val="20"/>
              </w:rPr>
              <w:t>Define the concept of metabolism</w:t>
            </w:r>
          </w:p>
          <w:p w14:paraId="1FCA4EF0" w14:textId="77777777" w:rsidR="0076615E" w:rsidRPr="005D4D8B" w:rsidRDefault="0076615E" w:rsidP="0076615E">
            <w:pPr>
              <w:widowControl w:val="0"/>
              <w:numPr>
                <w:ilvl w:val="0"/>
                <w:numId w:val="1"/>
              </w:numPr>
              <w:tabs>
                <w:tab w:val="left" w:pos="-1440"/>
              </w:tabs>
              <w:rPr>
                <w:bCs/>
                <w:i/>
                <w:sz w:val="20"/>
                <w:szCs w:val="20"/>
              </w:rPr>
            </w:pPr>
            <w:r w:rsidRPr="005D4D8B">
              <w:rPr>
                <w:bCs/>
                <w:i/>
                <w:sz w:val="20"/>
                <w:szCs w:val="20"/>
              </w:rPr>
              <w:t>Understand the different metabolic pathways.</w:t>
            </w:r>
          </w:p>
          <w:p w14:paraId="2F430DC7" w14:textId="77777777" w:rsidR="0076615E" w:rsidRPr="005D4D8B" w:rsidRDefault="0076615E" w:rsidP="0076615E">
            <w:pPr>
              <w:numPr>
                <w:ilvl w:val="0"/>
                <w:numId w:val="1"/>
              </w:numPr>
              <w:autoSpaceDE w:val="0"/>
              <w:autoSpaceDN w:val="0"/>
              <w:adjustRightInd w:val="0"/>
              <w:rPr>
                <w:rFonts w:cs="Calibri"/>
                <w:bCs/>
                <w:i/>
                <w:sz w:val="20"/>
                <w:szCs w:val="20"/>
              </w:rPr>
            </w:pPr>
            <w:r w:rsidRPr="005D4D8B">
              <w:rPr>
                <w:rFonts w:cs="Calibri"/>
                <w:bCs/>
                <w:i/>
                <w:sz w:val="20"/>
                <w:szCs w:val="20"/>
              </w:rPr>
              <w:t xml:space="preserve">Describe the role of liver as the central metabolic organ.  </w:t>
            </w:r>
          </w:p>
          <w:p w14:paraId="3A7454CC" w14:textId="77777777" w:rsidR="0076615E" w:rsidRPr="005D4D8B" w:rsidRDefault="0076615E" w:rsidP="0076615E">
            <w:pPr>
              <w:numPr>
                <w:ilvl w:val="0"/>
                <w:numId w:val="1"/>
              </w:numPr>
              <w:autoSpaceDE w:val="0"/>
              <w:autoSpaceDN w:val="0"/>
              <w:adjustRightInd w:val="0"/>
              <w:rPr>
                <w:rFonts w:cs="Calibri"/>
                <w:bCs/>
                <w:i/>
                <w:sz w:val="20"/>
                <w:szCs w:val="20"/>
              </w:rPr>
            </w:pPr>
            <w:r w:rsidRPr="005D4D8B">
              <w:rPr>
                <w:rFonts w:cs="Calibri"/>
                <w:bCs/>
                <w:i/>
                <w:sz w:val="20"/>
                <w:szCs w:val="20"/>
              </w:rPr>
              <w:t>Understand basic metabolic pathways regarding carbohydrates, lipids, protein and nucleotides.</w:t>
            </w:r>
          </w:p>
          <w:p w14:paraId="1BE5F738" w14:textId="77777777" w:rsidR="0076615E" w:rsidRPr="005D4D8B" w:rsidRDefault="0076615E" w:rsidP="0076615E">
            <w:pPr>
              <w:numPr>
                <w:ilvl w:val="0"/>
                <w:numId w:val="1"/>
              </w:numPr>
              <w:autoSpaceDE w:val="0"/>
              <w:autoSpaceDN w:val="0"/>
              <w:adjustRightInd w:val="0"/>
              <w:rPr>
                <w:rFonts w:cs="Calibri"/>
                <w:bCs/>
                <w:i/>
                <w:sz w:val="20"/>
                <w:szCs w:val="20"/>
              </w:rPr>
            </w:pPr>
            <w:r w:rsidRPr="005D4D8B">
              <w:rPr>
                <w:rFonts w:cs="Calibri"/>
                <w:bCs/>
                <w:i/>
                <w:sz w:val="20"/>
                <w:szCs w:val="20"/>
              </w:rPr>
              <w:t>Understand the basic metabolic abnormalities of the macromolecules mentioned above and their relationships to health and disease state.</w:t>
            </w:r>
          </w:p>
          <w:p w14:paraId="6049E267" w14:textId="77777777" w:rsidR="0076615E" w:rsidRPr="005D4D8B" w:rsidRDefault="0076615E" w:rsidP="0076615E">
            <w:pPr>
              <w:numPr>
                <w:ilvl w:val="0"/>
                <w:numId w:val="1"/>
              </w:numPr>
              <w:autoSpaceDE w:val="0"/>
              <w:autoSpaceDN w:val="0"/>
              <w:adjustRightInd w:val="0"/>
              <w:rPr>
                <w:rFonts w:cs="Calibri"/>
                <w:bCs/>
                <w:i/>
                <w:sz w:val="20"/>
                <w:szCs w:val="20"/>
              </w:rPr>
            </w:pPr>
            <w:r w:rsidRPr="005D4D8B">
              <w:rPr>
                <w:rFonts w:cs="Calibri"/>
                <w:bCs/>
                <w:i/>
                <w:sz w:val="20"/>
                <w:szCs w:val="20"/>
              </w:rPr>
              <w:t>Correlate between the practical session and the different metabolic pathways.</w:t>
            </w:r>
          </w:p>
          <w:p w14:paraId="5919AF5D" w14:textId="73C112A1" w:rsidR="00962744" w:rsidRPr="005D4D8B" w:rsidRDefault="00962744" w:rsidP="0076615E">
            <w:pPr>
              <w:autoSpaceDE w:val="0"/>
              <w:autoSpaceDN w:val="0"/>
              <w:adjustRightInd w:val="0"/>
              <w:ind w:left="1332"/>
            </w:pPr>
          </w:p>
          <w:p w14:paraId="690FDDE2" w14:textId="281E4D6E" w:rsidR="00195E70" w:rsidRPr="00195E70" w:rsidRDefault="00195E70" w:rsidP="00962744">
            <w:pPr>
              <w:spacing w:after="200"/>
              <w:ind w:left="1332"/>
              <w:contextualSpacing/>
            </w:pPr>
          </w:p>
        </w:tc>
      </w:tr>
      <w:tr w:rsidR="00AA1554" w14:paraId="262467F2" w14:textId="77777777" w:rsidTr="004A1C36">
        <w:trPr>
          <w:trHeight w:val="99"/>
        </w:trPr>
        <w:tc>
          <w:tcPr>
            <w:tcW w:w="9325" w:type="dxa"/>
            <w:tcBorders>
              <w:top w:val="nil"/>
              <w:left w:val="single" w:sz="12" w:space="0" w:color="auto"/>
              <w:bottom w:val="single" w:sz="12" w:space="0" w:color="auto"/>
              <w:right w:val="single" w:sz="12" w:space="0" w:color="auto"/>
            </w:tcBorders>
          </w:tcPr>
          <w:p w14:paraId="57EC1628" w14:textId="77777777" w:rsidR="005922AF" w:rsidRDefault="005922AF" w:rsidP="008B5913"/>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xml:space="preserve">. </w:t>
      </w:r>
      <w:bookmarkStart w:id="7" w:name="_GoBack"/>
      <w:r w:rsidR="009203AA" w:rsidRPr="00E973FE">
        <w:rPr>
          <w:rFonts w:asciiTheme="majorBidi" w:hAnsiTheme="majorBidi" w:cstheme="majorBidi"/>
          <w:sz w:val="26"/>
          <w:szCs w:val="26"/>
        </w:rPr>
        <w:t>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4331"/>
        <w:gridCol w:w="4390"/>
      </w:tblGrid>
      <w:tr w:rsidR="006A74AB" w:rsidRPr="005D2DDD" w14:paraId="0F328927" w14:textId="77777777" w:rsidTr="00254664">
        <w:trPr>
          <w:tblHeader/>
        </w:trPr>
        <w:tc>
          <w:tcPr>
            <w:tcW w:w="4935"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4390"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254664">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4331"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4390"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254664">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4331" w:type="dxa"/>
            <w:tcBorders>
              <w:top w:val="dashSmallGap" w:sz="4" w:space="0" w:color="auto"/>
              <w:left w:val="single" w:sz="8" w:space="0" w:color="auto"/>
              <w:bottom w:val="dashSmallGap" w:sz="4" w:space="0" w:color="auto"/>
            </w:tcBorders>
          </w:tcPr>
          <w:p w14:paraId="271E4C9A" w14:textId="77777777" w:rsidR="0076615E" w:rsidRPr="005D4D8B" w:rsidRDefault="0076615E" w:rsidP="0076615E">
            <w:pPr>
              <w:numPr>
                <w:ilvl w:val="0"/>
                <w:numId w:val="15"/>
              </w:numPr>
              <w:rPr>
                <w:bCs/>
                <w:i/>
                <w:sz w:val="20"/>
                <w:szCs w:val="20"/>
              </w:rPr>
            </w:pPr>
            <w:r w:rsidRPr="005D4D8B">
              <w:rPr>
                <w:bCs/>
                <w:i/>
                <w:sz w:val="20"/>
                <w:szCs w:val="20"/>
              </w:rPr>
              <w:t>State the purpose of the metabolic  pathways, the molecule (s) interring the pathway and product (s) of the pathway, regulated step (s), cofactors involved, the cellular location of the pathway and how pathways interact with each other.</w:t>
            </w:r>
          </w:p>
          <w:p w14:paraId="506D7E18" w14:textId="77777777" w:rsidR="0076615E" w:rsidRPr="005D4D8B" w:rsidRDefault="0076615E" w:rsidP="0076615E">
            <w:pPr>
              <w:numPr>
                <w:ilvl w:val="0"/>
                <w:numId w:val="15"/>
              </w:numPr>
              <w:rPr>
                <w:bCs/>
                <w:i/>
                <w:sz w:val="20"/>
                <w:szCs w:val="20"/>
              </w:rPr>
            </w:pPr>
            <w:r w:rsidRPr="005D4D8B">
              <w:rPr>
                <w:bCs/>
                <w:i/>
                <w:sz w:val="20"/>
                <w:szCs w:val="20"/>
              </w:rPr>
              <w:t>Recognize the concepts of committed step, rate- limiting step and feedback and feed-forward regulation. Distinguish between anabolic and catabolic pathway.</w:t>
            </w:r>
          </w:p>
          <w:p w14:paraId="138B49DF" w14:textId="77777777" w:rsidR="0076615E" w:rsidRPr="005D4D8B" w:rsidRDefault="0076615E" w:rsidP="0076615E">
            <w:pPr>
              <w:numPr>
                <w:ilvl w:val="0"/>
                <w:numId w:val="15"/>
              </w:numPr>
              <w:rPr>
                <w:bCs/>
                <w:i/>
                <w:sz w:val="20"/>
                <w:szCs w:val="20"/>
              </w:rPr>
            </w:pPr>
            <w:r w:rsidRPr="005D4D8B">
              <w:rPr>
                <w:bCs/>
                <w:i/>
                <w:sz w:val="20"/>
                <w:szCs w:val="20"/>
              </w:rPr>
              <w:t>Record the effect of various metabolic disorders on relevant biochemical pathways.</w:t>
            </w:r>
          </w:p>
          <w:p w14:paraId="0327DA93" w14:textId="0D7F7911" w:rsidR="006A74AB" w:rsidRPr="005D4D8B" w:rsidRDefault="006A74AB" w:rsidP="009E73B4">
            <w:pPr>
              <w:rPr>
                <w:rFonts w:asciiTheme="majorBidi" w:hAnsiTheme="majorBidi" w:cstheme="majorBidi"/>
              </w:rPr>
            </w:pPr>
          </w:p>
        </w:tc>
        <w:tc>
          <w:tcPr>
            <w:tcW w:w="4390" w:type="dxa"/>
            <w:tcBorders>
              <w:top w:val="dashSmallGap" w:sz="4" w:space="0" w:color="auto"/>
              <w:left w:val="single" w:sz="8" w:space="0" w:color="auto"/>
              <w:bottom w:val="dashSmallGap" w:sz="4" w:space="0" w:color="auto"/>
              <w:right w:val="single" w:sz="12" w:space="0" w:color="auto"/>
            </w:tcBorders>
          </w:tcPr>
          <w:p w14:paraId="28627F69" w14:textId="47DF7A72" w:rsidR="006A74AB" w:rsidRPr="00B4292A" w:rsidRDefault="004E4352" w:rsidP="00C97ECA">
            <w:pPr>
              <w:ind w:left="343" w:hanging="360"/>
              <w:rPr>
                <w:rFonts w:asciiTheme="majorBidi" w:hAnsiTheme="majorBidi" w:cstheme="majorBidi"/>
              </w:rPr>
            </w:pPr>
            <w:r>
              <w:rPr>
                <w:rFonts w:asciiTheme="majorBidi" w:hAnsiTheme="majorBidi" w:cstheme="majorBidi"/>
              </w:rPr>
              <w:t>K1</w:t>
            </w:r>
            <w:r w:rsidR="00C97ECA" w:rsidRPr="004E4352">
              <w:rPr>
                <w:rFonts w:asciiTheme="majorBidi" w:hAnsiTheme="majorBidi" w:cstheme="majorBidi"/>
              </w:rPr>
              <w:t xml:space="preserve"> </w:t>
            </w:r>
          </w:p>
        </w:tc>
      </w:tr>
      <w:tr w:rsidR="006A74AB" w:rsidRPr="005D2DDD" w14:paraId="0E48819A" w14:textId="77777777" w:rsidTr="00254664">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4331" w:type="dxa"/>
            <w:tcBorders>
              <w:top w:val="dashSmallGap" w:sz="4" w:space="0" w:color="auto"/>
              <w:left w:val="single" w:sz="8" w:space="0" w:color="auto"/>
              <w:bottom w:val="dashSmallGap" w:sz="4" w:space="0" w:color="auto"/>
            </w:tcBorders>
          </w:tcPr>
          <w:p w14:paraId="57C14B93" w14:textId="77777777" w:rsidR="0076615E" w:rsidRPr="005D4D8B" w:rsidRDefault="0076615E" w:rsidP="0076615E">
            <w:pPr>
              <w:numPr>
                <w:ilvl w:val="0"/>
                <w:numId w:val="16"/>
              </w:numPr>
              <w:rPr>
                <w:bCs/>
                <w:i/>
                <w:sz w:val="20"/>
                <w:szCs w:val="20"/>
              </w:rPr>
            </w:pPr>
            <w:r w:rsidRPr="005D4D8B">
              <w:rPr>
                <w:bCs/>
                <w:i/>
                <w:sz w:val="20"/>
                <w:szCs w:val="20"/>
              </w:rPr>
              <w:t>Describe the general mechanisms for the regulation of metabolism</w:t>
            </w:r>
          </w:p>
          <w:p w14:paraId="2D7D3107" w14:textId="77777777" w:rsidR="0076615E" w:rsidRPr="005D4D8B" w:rsidRDefault="0076615E" w:rsidP="0076615E">
            <w:pPr>
              <w:numPr>
                <w:ilvl w:val="0"/>
                <w:numId w:val="16"/>
              </w:numPr>
              <w:rPr>
                <w:bCs/>
                <w:i/>
                <w:sz w:val="20"/>
                <w:szCs w:val="20"/>
              </w:rPr>
            </w:pPr>
            <w:r w:rsidRPr="005D4D8B">
              <w:rPr>
                <w:bCs/>
                <w:i/>
                <w:sz w:val="20"/>
                <w:szCs w:val="20"/>
              </w:rPr>
              <w:t>Name the metabolic functions of the liver, skeletal muscle and adipocytes and indicate the role of insulin, glucagon and epinephrine on metabolism.</w:t>
            </w:r>
          </w:p>
          <w:p w14:paraId="36CE9F3A" w14:textId="77777777" w:rsidR="0076615E" w:rsidRPr="005D4D8B" w:rsidRDefault="0076615E" w:rsidP="0076615E">
            <w:pPr>
              <w:numPr>
                <w:ilvl w:val="0"/>
                <w:numId w:val="16"/>
              </w:numPr>
              <w:rPr>
                <w:bCs/>
                <w:i/>
                <w:sz w:val="20"/>
                <w:szCs w:val="20"/>
              </w:rPr>
            </w:pPr>
            <w:r w:rsidRPr="005D4D8B">
              <w:rPr>
                <w:bCs/>
                <w:i/>
                <w:sz w:val="20"/>
                <w:szCs w:val="20"/>
              </w:rPr>
              <w:t xml:space="preserve"> Memories the biochemical function and properties of the plasma lipoproteins</w:t>
            </w:r>
          </w:p>
          <w:p w14:paraId="0BA41CA8" w14:textId="2FBF4B10" w:rsidR="006A74AB" w:rsidRPr="005D4D8B" w:rsidRDefault="0076615E" w:rsidP="0076615E">
            <w:pPr>
              <w:rPr>
                <w:rFonts w:asciiTheme="majorBidi" w:hAnsiTheme="majorBidi" w:cstheme="majorBidi"/>
              </w:rPr>
            </w:pPr>
            <w:r w:rsidRPr="005D4D8B">
              <w:rPr>
                <w:bCs/>
                <w:i/>
                <w:sz w:val="20"/>
                <w:szCs w:val="20"/>
              </w:rPr>
              <w:t>Recall classical neurotransmitters. Describe their synthesis and catabolism.</w:t>
            </w:r>
          </w:p>
        </w:tc>
        <w:tc>
          <w:tcPr>
            <w:tcW w:w="4390" w:type="dxa"/>
            <w:tcBorders>
              <w:top w:val="dashSmallGap" w:sz="4" w:space="0" w:color="auto"/>
              <w:left w:val="single" w:sz="8" w:space="0" w:color="auto"/>
              <w:bottom w:val="dashSmallGap" w:sz="4" w:space="0" w:color="auto"/>
              <w:right w:val="single" w:sz="12" w:space="0" w:color="auto"/>
            </w:tcBorders>
          </w:tcPr>
          <w:p w14:paraId="4B156174" w14:textId="636937CF" w:rsidR="006A74AB" w:rsidRPr="00B4292A" w:rsidRDefault="00C97ECA" w:rsidP="006A74AB">
            <w:pPr>
              <w:rPr>
                <w:rFonts w:asciiTheme="majorBidi" w:hAnsiTheme="majorBidi" w:cstheme="majorBidi"/>
              </w:rPr>
            </w:pPr>
            <w:r>
              <w:rPr>
                <w:rFonts w:asciiTheme="majorBidi" w:hAnsiTheme="majorBidi" w:cstheme="majorBidi"/>
              </w:rPr>
              <w:t>K1</w:t>
            </w:r>
          </w:p>
        </w:tc>
      </w:tr>
      <w:tr w:rsidR="006A74AB" w:rsidRPr="005D2DDD" w14:paraId="1B154267" w14:textId="77777777" w:rsidTr="00254664">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4331"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4390"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962744" w:rsidRPr="005D2DDD" w14:paraId="18D61DD6" w14:textId="77777777" w:rsidTr="00254664">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962744" w:rsidRPr="00B4292A" w:rsidRDefault="00962744" w:rsidP="006A74AB">
            <w:pPr>
              <w:rPr>
                <w:rFonts w:asciiTheme="majorBidi" w:hAnsiTheme="majorBidi" w:cstheme="majorBidi"/>
              </w:rPr>
            </w:pPr>
            <w:r w:rsidRPr="00B4292A">
              <w:rPr>
                <w:rFonts w:asciiTheme="majorBidi" w:hAnsiTheme="majorBidi" w:cstheme="majorBidi"/>
              </w:rPr>
              <w:t>2.1</w:t>
            </w:r>
          </w:p>
        </w:tc>
        <w:tc>
          <w:tcPr>
            <w:tcW w:w="4331" w:type="dxa"/>
            <w:tcBorders>
              <w:top w:val="dashSmallGap" w:sz="4" w:space="0" w:color="auto"/>
              <w:left w:val="single" w:sz="8" w:space="0" w:color="auto"/>
              <w:bottom w:val="single" w:sz="12" w:space="0" w:color="auto"/>
            </w:tcBorders>
          </w:tcPr>
          <w:p w14:paraId="6EDD5126" w14:textId="77777777" w:rsidR="00605836" w:rsidRPr="005D4D8B" w:rsidRDefault="00605836" w:rsidP="00605836">
            <w:pPr>
              <w:ind w:left="360"/>
              <w:outlineLvl w:val="6"/>
              <w:rPr>
                <w:b/>
                <w:bCs/>
                <w:i/>
                <w:sz w:val="20"/>
                <w:szCs w:val="20"/>
                <w:lang w:val="en-AU"/>
              </w:rPr>
            </w:pPr>
          </w:p>
          <w:p w14:paraId="236AB924" w14:textId="77777777" w:rsidR="00C97ECA" w:rsidRPr="005D4D8B" w:rsidRDefault="00C97ECA" w:rsidP="00C97ECA">
            <w:pPr>
              <w:spacing w:line="276" w:lineRule="auto"/>
              <w:ind w:left="360"/>
              <w:contextualSpacing/>
              <w:rPr>
                <w:rFonts w:eastAsia="Calibri"/>
                <w:bCs/>
                <w:i/>
                <w:sz w:val="20"/>
                <w:szCs w:val="20"/>
                <w:lang w:val="en-AU"/>
              </w:rPr>
            </w:pPr>
            <w:r w:rsidRPr="005D4D8B">
              <w:rPr>
                <w:rFonts w:eastAsia="Calibri"/>
                <w:bCs/>
                <w:i/>
                <w:sz w:val="20"/>
                <w:szCs w:val="20"/>
                <w:lang w:val="en-AU"/>
              </w:rPr>
              <w:t>Evaluate some laboratory results&amp; their clinical significance.</w:t>
            </w:r>
          </w:p>
          <w:p w14:paraId="5756B269" w14:textId="56A9949F" w:rsidR="00962744" w:rsidRPr="005D4D8B" w:rsidRDefault="00962744" w:rsidP="00C97ECA">
            <w:pPr>
              <w:ind w:left="360"/>
              <w:outlineLvl w:val="6"/>
              <w:rPr>
                <w:rFonts w:asciiTheme="majorBidi" w:hAnsiTheme="majorBidi" w:cstheme="majorBidi"/>
                <w:lang w:val="en-AU"/>
              </w:rPr>
            </w:pPr>
          </w:p>
        </w:tc>
        <w:tc>
          <w:tcPr>
            <w:tcW w:w="4390" w:type="dxa"/>
            <w:tcBorders>
              <w:top w:val="dashSmallGap" w:sz="4" w:space="0" w:color="auto"/>
              <w:left w:val="single" w:sz="8" w:space="0" w:color="auto"/>
              <w:bottom w:val="single" w:sz="12" w:space="0" w:color="auto"/>
              <w:right w:val="single" w:sz="12" w:space="0" w:color="auto"/>
            </w:tcBorders>
          </w:tcPr>
          <w:p w14:paraId="186C8651" w14:textId="77777777" w:rsidR="00962744" w:rsidRDefault="00962744" w:rsidP="00254664">
            <w:pPr>
              <w:ind w:left="433" w:hanging="433"/>
            </w:pPr>
            <w:r w:rsidRPr="009E73B4">
              <w:t>.</w:t>
            </w:r>
          </w:p>
          <w:p w14:paraId="16699709" w14:textId="77777777" w:rsidR="004E4352" w:rsidRDefault="004E4352" w:rsidP="00254664">
            <w:pPr>
              <w:ind w:left="433" w:hanging="433"/>
            </w:pPr>
          </w:p>
          <w:p w14:paraId="1739A0AF" w14:textId="147E7A6E" w:rsidR="004E4352" w:rsidRPr="009E73B4" w:rsidRDefault="00C97ECA" w:rsidP="00C97ECA">
            <w:pPr>
              <w:ind w:left="433" w:hanging="433"/>
            </w:pPr>
            <w:r>
              <w:t>S3</w:t>
            </w:r>
          </w:p>
        </w:tc>
      </w:tr>
      <w:tr w:rsidR="00962744" w:rsidRPr="005D2DDD" w14:paraId="126C2116" w14:textId="77777777" w:rsidTr="00254664">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962744" w:rsidRPr="00B4292A" w:rsidRDefault="00962744" w:rsidP="006A74AB">
            <w:pPr>
              <w:rPr>
                <w:rFonts w:asciiTheme="majorBidi" w:hAnsiTheme="majorBidi" w:cstheme="majorBidi"/>
              </w:rPr>
            </w:pPr>
            <w:r w:rsidRPr="00B4292A">
              <w:rPr>
                <w:rFonts w:asciiTheme="majorBidi" w:hAnsiTheme="majorBidi" w:cstheme="majorBidi"/>
              </w:rPr>
              <w:lastRenderedPageBreak/>
              <w:t>2.2</w:t>
            </w:r>
          </w:p>
        </w:tc>
        <w:tc>
          <w:tcPr>
            <w:tcW w:w="4331" w:type="dxa"/>
            <w:tcBorders>
              <w:top w:val="dashSmallGap" w:sz="4" w:space="0" w:color="auto"/>
              <w:left w:val="single" w:sz="8" w:space="0" w:color="auto"/>
              <w:bottom w:val="single" w:sz="12" w:space="0" w:color="auto"/>
            </w:tcBorders>
          </w:tcPr>
          <w:p w14:paraId="7A9F7D11" w14:textId="77777777" w:rsidR="00C97ECA" w:rsidRPr="005D4D8B" w:rsidRDefault="00C97ECA" w:rsidP="00C97ECA">
            <w:pPr>
              <w:ind w:left="360"/>
              <w:outlineLvl w:val="6"/>
              <w:rPr>
                <w:bCs/>
                <w:i/>
                <w:sz w:val="20"/>
                <w:szCs w:val="20"/>
                <w:lang w:val="en-AU"/>
              </w:rPr>
            </w:pPr>
            <w:r w:rsidRPr="005D4D8B">
              <w:rPr>
                <w:bCs/>
                <w:i/>
                <w:sz w:val="20"/>
                <w:szCs w:val="20"/>
                <w:lang w:val="en-AU"/>
              </w:rPr>
              <w:t>Relate some clinical condition to the defects of various metabolic pathways</w:t>
            </w:r>
          </w:p>
          <w:p w14:paraId="58D70C97" w14:textId="77777777" w:rsidR="00962744" w:rsidRPr="005D4D8B" w:rsidRDefault="00962744" w:rsidP="00C97ECA">
            <w:pPr>
              <w:outlineLvl w:val="6"/>
              <w:rPr>
                <w:rFonts w:asciiTheme="majorBidi" w:hAnsiTheme="majorBidi" w:cstheme="majorBidi"/>
                <w:lang w:val="en-AU"/>
              </w:rPr>
            </w:pPr>
          </w:p>
        </w:tc>
        <w:tc>
          <w:tcPr>
            <w:tcW w:w="4390" w:type="dxa"/>
            <w:tcBorders>
              <w:top w:val="dashSmallGap" w:sz="4" w:space="0" w:color="auto"/>
              <w:left w:val="single" w:sz="8" w:space="0" w:color="auto"/>
              <w:bottom w:val="single" w:sz="12" w:space="0" w:color="auto"/>
              <w:right w:val="single" w:sz="12" w:space="0" w:color="auto"/>
            </w:tcBorders>
          </w:tcPr>
          <w:p w14:paraId="3331A3F8" w14:textId="77777777" w:rsidR="00962744" w:rsidRPr="00B4292A" w:rsidRDefault="00962744" w:rsidP="006A74AB">
            <w:pPr>
              <w:rPr>
                <w:rFonts w:asciiTheme="majorBidi" w:hAnsiTheme="majorBidi" w:cstheme="majorBidi"/>
              </w:rPr>
            </w:pPr>
          </w:p>
        </w:tc>
      </w:tr>
      <w:tr w:rsidR="00962744" w:rsidRPr="005D2DDD" w14:paraId="556C04B6" w14:textId="77777777" w:rsidTr="00254664">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962744" w:rsidRPr="00E02FB7" w:rsidRDefault="00962744" w:rsidP="006A74AB">
            <w:pPr>
              <w:jc w:val="center"/>
              <w:rPr>
                <w:rFonts w:asciiTheme="majorBidi" w:hAnsiTheme="majorBidi" w:cstheme="majorBidi"/>
                <w:b/>
                <w:bCs/>
              </w:rPr>
            </w:pPr>
            <w:r w:rsidRPr="00E02FB7">
              <w:rPr>
                <w:rFonts w:asciiTheme="majorBidi" w:hAnsiTheme="majorBidi" w:cstheme="majorBidi"/>
                <w:b/>
                <w:bCs/>
              </w:rPr>
              <w:t>3</w:t>
            </w:r>
          </w:p>
        </w:tc>
        <w:tc>
          <w:tcPr>
            <w:tcW w:w="4331"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962744" w:rsidRPr="005D4D8B" w:rsidRDefault="00962744" w:rsidP="006A74AB">
            <w:pPr>
              <w:jc w:val="lowKashida"/>
              <w:rPr>
                <w:rFonts w:asciiTheme="majorBidi" w:hAnsiTheme="majorBidi" w:cstheme="majorBidi"/>
                <w:b/>
                <w:bCs/>
                <w:lang w:bidi="ar-EG"/>
              </w:rPr>
            </w:pPr>
            <w:r w:rsidRPr="005D4D8B">
              <w:rPr>
                <w:rFonts w:asciiTheme="majorBidi" w:hAnsiTheme="majorBidi" w:cstheme="majorBidi"/>
                <w:b/>
                <w:bCs/>
              </w:rPr>
              <w:t>Competence:</w:t>
            </w:r>
          </w:p>
        </w:tc>
        <w:tc>
          <w:tcPr>
            <w:tcW w:w="4390"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962744" w:rsidRPr="00B4292A" w:rsidRDefault="00962744" w:rsidP="006A74AB">
            <w:pPr>
              <w:rPr>
                <w:rFonts w:asciiTheme="majorBidi" w:hAnsiTheme="majorBidi" w:cstheme="majorBidi"/>
              </w:rPr>
            </w:pPr>
          </w:p>
        </w:tc>
      </w:tr>
      <w:tr w:rsidR="00962744" w:rsidRPr="005D2DDD" w14:paraId="0D335778" w14:textId="77777777" w:rsidTr="00254664">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962744" w:rsidRPr="00B4292A" w:rsidRDefault="00962744" w:rsidP="006A74AB">
            <w:pPr>
              <w:rPr>
                <w:rFonts w:asciiTheme="majorBidi" w:hAnsiTheme="majorBidi" w:cstheme="majorBidi"/>
              </w:rPr>
            </w:pPr>
            <w:r w:rsidRPr="00B4292A">
              <w:rPr>
                <w:rFonts w:asciiTheme="majorBidi" w:hAnsiTheme="majorBidi" w:cstheme="majorBidi"/>
              </w:rPr>
              <w:t>3.1</w:t>
            </w:r>
          </w:p>
        </w:tc>
        <w:tc>
          <w:tcPr>
            <w:tcW w:w="4331" w:type="dxa"/>
            <w:tcBorders>
              <w:top w:val="dashSmallGap" w:sz="4" w:space="0" w:color="auto"/>
              <w:left w:val="single" w:sz="8" w:space="0" w:color="auto"/>
              <w:bottom w:val="single" w:sz="12" w:space="0" w:color="auto"/>
            </w:tcBorders>
          </w:tcPr>
          <w:p w14:paraId="47120BD1" w14:textId="77777777" w:rsidR="00605836" w:rsidRPr="005D4D8B" w:rsidRDefault="00605836" w:rsidP="00C97ECA">
            <w:pPr>
              <w:spacing w:line="276" w:lineRule="auto"/>
              <w:ind w:left="360"/>
              <w:rPr>
                <w:rFonts w:eastAsia="Calibri"/>
                <w:bCs/>
                <w:i/>
                <w:sz w:val="20"/>
                <w:szCs w:val="20"/>
              </w:rPr>
            </w:pPr>
            <w:r w:rsidRPr="005D4D8B">
              <w:rPr>
                <w:rFonts w:eastAsia="Calibri"/>
                <w:bCs/>
                <w:i/>
                <w:sz w:val="20"/>
                <w:szCs w:val="20"/>
              </w:rPr>
              <w:t>Develop the ability of searching and gathering of information.</w:t>
            </w:r>
          </w:p>
          <w:p w14:paraId="3A5E4CF6" w14:textId="1A5C38B4" w:rsidR="00962744" w:rsidRPr="005D4D8B" w:rsidRDefault="00605836" w:rsidP="00605836">
            <w:r w:rsidRPr="005D4D8B">
              <w:rPr>
                <w:rFonts w:eastAsia="Calibri"/>
                <w:i/>
                <w:sz w:val="20"/>
                <w:szCs w:val="20"/>
              </w:rPr>
              <w:t>Demonstrate</w:t>
            </w:r>
            <w:r w:rsidRPr="005D4D8B">
              <w:rPr>
                <w:rFonts w:ascii="Calibri" w:eastAsia="Calibri" w:hAnsi="Calibri" w:cs="Arial"/>
                <w:bCs/>
                <w:i/>
                <w:sz w:val="20"/>
                <w:szCs w:val="20"/>
              </w:rPr>
              <w:t xml:space="preserve"> ethical behavior &amp; good professionalism</w:t>
            </w:r>
          </w:p>
        </w:tc>
        <w:tc>
          <w:tcPr>
            <w:tcW w:w="4390" w:type="dxa"/>
            <w:tcBorders>
              <w:top w:val="dashSmallGap" w:sz="4" w:space="0" w:color="auto"/>
              <w:left w:val="single" w:sz="8" w:space="0" w:color="auto"/>
              <w:bottom w:val="single" w:sz="12" w:space="0" w:color="auto"/>
              <w:right w:val="single" w:sz="12" w:space="0" w:color="auto"/>
            </w:tcBorders>
          </w:tcPr>
          <w:p w14:paraId="01EA1BA6" w14:textId="6A796920" w:rsidR="00962744" w:rsidRPr="00254664" w:rsidRDefault="00C97ECA" w:rsidP="00C97ECA">
            <w:pPr>
              <w:ind w:left="429" w:hanging="429"/>
            </w:pPr>
            <w:r>
              <w:t>C2</w:t>
            </w:r>
          </w:p>
        </w:tc>
      </w:tr>
      <w:tr w:rsidR="00962744" w:rsidRPr="005D2DDD" w14:paraId="2E32D17F" w14:textId="77777777" w:rsidTr="00254664">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962744" w:rsidRPr="00B4292A" w:rsidRDefault="00962744" w:rsidP="006A74AB">
            <w:pPr>
              <w:rPr>
                <w:rFonts w:asciiTheme="majorBidi" w:hAnsiTheme="majorBidi" w:cstheme="majorBidi"/>
              </w:rPr>
            </w:pPr>
            <w:r w:rsidRPr="00B4292A">
              <w:rPr>
                <w:rFonts w:asciiTheme="majorBidi" w:hAnsiTheme="majorBidi" w:cstheme="majorBidi"/>
              </w:rPr>
              <w:t>3.2</w:t>
            </w:r>
          </w:p>
        </w:tc>
        <w:tc>
          <w:tcPr>
            <w:tcW w:w="4331" w:type="dxa"/>
            <w:tcBorders>
              <w:top w:val="dashSmallGap" w:sz="4" w:space="0" w:color="auto"/>
              <w:left w:val="single" w:sz="8" w:space="0" w:color="auto"/>
              <w:bottom w:val="single" w:sz="12" w:space="0" w:color="auto"/>
            </w:tcBorders>
          </w:tcPr>
          <w:p w14:paraId="63A1D8CC" w14:textId="2B120871" w:rsidR="00605836" w:rsidRPr="005D4D8B" w:rsidRDefault="00605836" w:rsidP="00C97ECA">
            <w:pPr>
              <w:ind w:left="720"/>
              <w:outlineLvl w:val="6"/>
              <w:rPr>
                <w:bCs/>
                <w:i/>
                <w:sz w:val="20"/>
                <w:szCs w:val="20"/>
                <w:lang w:val="en-AU"/>
              </w:rPr>
            </w:pPr>
            <w:r w:rsidRPr="005D4D8B">
              <w:rPr>
                <w:bCs/>
                <w:i/>
                <w:sz w:val="20"/>
                <w:szCs w:val="20"/>
                <w:lang w:val="en-AU"/>
              </w:rPr>
              <w:t>.</w:t>
            </w:r>
          </w:p>
          <w:p w14:paraId="32CA6569" w14:textId="77777777" w:rsidR="00962744" w:rsidRPr="005D4D8B" w:rsidRDefault="00962744" w:rsidP="006A74AB">
            <w:pPr>
              <w:jc w:val="lowKashida"/>
              <w:rPr>
                <w:rFonts w:asciiTheme="majorBidi" w:hAnsiTheme="majorBidi" w:cstheme="majorBidi"/>
                <w:lang w:val="en-AU"/>
              </w:rPr>
            </w:pPr>
          </w:p>
        </w:tc>
        <w:tc>
          <w:tcPr>
            <w:tcW w:w="4390" w:type="dxa"/>
            <w:tcBorders>
              <w:top w:val="dashSmallGap" w:sz="4" w:space="0" w:color="auto"/>
              <w:left w:val="single" w:sz="8" w:space="0" w:color="auto"/>
              <w:bottom w:val="single" w:sz="12" w:space="0" w:color="auto"/>
              <w:right w:val="single" w:sz="12" w:space="0" w:color="auto"/>
            </w:tcBorders>
          </w:tcPr>
          <w:p w14:paraId="58CF9277" w14:textId="77777777" w:rsidR="00962744" w:rsidRPr="00B4292A" w:rsidRDefault="00962744"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rPr>
      </w:pPr>
    </w:p>
    <w:p w14:paraId="206286B0" w14:textId="77777777" w:rsidR="00CF2F17" w:rsidRDefault="00CF2F17" w:rsidP="008B5913">
      <w:pPr>
        <w:pStyle w:val="Heading1"/>
        <w:rPr>
          <w:rFonts w:asciiTheme="majorBidi" w:hAnsiTheme="majorBidi" w:cstheme="majorBidi"/>
          <w:color w:val="C00000"/>
          <w:sz w:val="28"/>
          <w:szCs w:val="20"/>
          <w:lang w:bidi="ar-EG"/>
        </w:rPr>
      </w:pPr>
      <w:bookmarkStart w:id="8" w:name="_Toc951378"/>
      <w:bookmarkEnd w:id="7"/>
    </w:p>
    <w:p w14:paraId="7ED5CB00" w14:textId="77777777" w:rsidR="00CF2F17" w:rsidRDefault="00CF2F17" w:rsidP="008B5913">
      <w:pPr>
        <w:pStyle w:val="Heading1"/>
        <w:rPr>
          <w:rFonts w:asciiTheme="majorBidi" w:hAnsiTheme="majorBidi" w:cstheme="majorBidi"/>
          <w:color w:val="C00000"/>
          <w:sz w:val="28"/>
          <w:szCs w:val="20"/>
          <w:lang w:bidi="ar-EG"/>
        </w:rPr>
      </w:pPr>
    </w:p>
    <w:p w14:paraId="6AD9C0A0" w14:textId="77777777" w:rsidR="00CF2F17" w:rsidRDefault="00CF2F17" w:rsidP="008B5913">
      <w:pPr>
        <w:pStyle w:val="Heading1"/>
        <w:rPr>
          <w:rFonts w:asciiTheme="majorBidi" w:hAnsiTheme="majorBidi" w:cstheme="majorBidi"/>
          <w:color w:val="C00000"/>
          <w:sz w:val="28"/>
          <w:szCs w:val="20"/>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8"/>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71483B">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rtl/>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5D4D8B" w:rsidRPr="005D2DDD" w14:paraId="3A020DC0" w14:textId="77777777" w:rsidTr="005D4D8B">
        <w:trPr>
          <w:jc w:val="center"/>
        </w:trPr>
        <w:tc>
          <w:tcPr>
            <w:tcW w:w="524" w:type="dxa"/>
            <w:tcBorders>
              <w:top w:val="single" w:sz="8" w:space="0" w:color="auto"/>
              <w:left w:val="single" w:sz="12" w:space="0" w:color="auto"/>
              <w:right w:val="single" w:sz="8" w:space="0" w:color="auto"/>
            </w:tcBorders>
            <w:vAlign w:val="center"/>
          </w:tcPr>
          <w:p w14:paraId="5BF20E05" w14:textId="655BF687" w:rsidR="005D4D8B" w:rsidRPr="00213412" w:rsidRDefault="005D4D8B" w:rsidP="00213412">
            <w:pPr>
              <w:bidi/>
              <w:jc w:val="center"/>
              <w:rPr>
                <w:sz w:val="28"/>
                <w:szCs w:val="28"/>
              </w:rPr>
            </w:pPr>
            <w:r>
              <w:rPr>
                <w:sz w:val="28"/>
                <w:szCs w:val="28"/>
              </w:rPr>
              <w:t>1</w:t>
            </w:r>
          </w:p>
        </w:tc>
        <w:tc>
          <w:tcPr>
            <w:tcW w:w="7458" w:type="dxa"/>
            <w:vAlign w:val="center"/>
          </w:tcPr>
          <w:p w14:paraId="7010AE4E" w14:textId="21A36177" w:rsidR="005D4D8B" w:rsidRPr="005D4D8B" w:rsidRDefault="005D4D8B" w:rsidP="00213412">
            <w:pPr>
              <w:bidi/>
              <w:ind w:left="1740"/>
              <w:jc w:val="right"/>
              <w:rPr>
                <w:bCs/>
                <w:iCs/>
                <w:sz w:val="20"/>
                <w:szCs w:val="20"/>
              </w:rPr>
            </w:pPr>
            <w:r w:rsidRPr="005D4D8B">
              <w:rPr>
                <w:bCs/>
                <w:iCs/>
                <w:sz w:val="20"/>
                <w:szCs w:val="20"/>
                <w:lang w:bidi="ar-EG"/>
              </w:rPr>
              <w:t>Introduction to Metabolism</w:t>
            </w:r>
          </w:p>
        </w:tc>
        <w:tc>
          <w:tcPr>
            <w:tcW w:w="1343" w:type="dxa"/>
          </w:tcPr>
          <w:p w14:paraId="4AFBD408" w14:textId="29F5C049" w:rsidR="005D4D8B" w:rsidRDefault="005D4D8B" w:rsidP="00213412">
            <w:pPr>
              <w:bidi/>
              <w:jc w:val="center"/>
              <w:rPr>
                <w:sz w:val="28"/>
                <w:szCs w:val="28"/>
              </w:rPr>
            </w:pPr>
            <w:r>
              <w:rPr>
                <w:sz w:val="28"/>
                <w:szCs w:val="28"/>
              </w:rPr>
              <w:t>2</w:t>
            </w:r>
          </w:p>
        </w:tc>
      </w:tr>
      <w:tr w:rsidR="005D4D8B" w:rsidRPr="005D2DDD" w14:paraId="2A8525AE" w14:textId="77777777" w:rsidTr="005D4D8B">
        <w:trPr>
          <w:jc w:val="center"/>
        </w:trPr>
        <w:tc>
          <w:tcPr>
            <w:tcW w:w="524" w:type="dxa"/>
            <w:tcBorders>
              <w:top w:val="single" w:sz="8" w:space="0" w:color="auto"/>
              <w:left w:val="single" w:sz="12" w:space="0" w:color="auto"/>
              <w:right w:val="single" w:sz="8" w:space="0" w:color="auto"/>
            </w:tcBorders>
            <w:vAlign w:val="center"/>
          </w:tcPr>
          <w:p w14:paraId="79ADDD84" w14:textId="140D76EE" w:rsidR="005D4D8B" w:rsidRPr="00213412" w:rsidRDefault="005D4D8B" w:rsidP="00213412">
            <w:pPr>
              <w:bidi/>
              <w:jc w:val="center"/>
              <w:rPr>
                <w:sz w:val="28"/>
                <w:szCs w:val="28"/>
              </w:rPr>
            </w:pPr>
            <w:r>
              <w:rPr>
                <w:sz w:val="28"/>
                <w:szCs w:val="28"/>
              </w:rPr>
              <w:t>2</w:t>
            </w:r>
          </w:p>
        </w:tc>
        <w:tc>
          <w:tcPr>
            <w:tcW w:w="7458" w:type="dxa"/>
            <w:vAlign w:val="center"/>
          </w:tcPr>
          <w:p w14:paraId="1E181D39" w14:textId="13DECC9A" w:rsidR="005D4D8B" w:rsidRPr="005D4D8B" w:rsidRDefault="005D4D8B" w:rsidP="00213412">
            <w:pPr>
              <w:bidi/>
              <w:ind w:left="1740"/>
              <w:jc w:val="right"/>
              <w:rPr>
                <w:bCs/>
                <w:iCs/>
                <w:sz w:val="20"/>
                <w:szCs w:val="20"/>
                <w:lang w:bidi="ar-EG"/>
              </w:rPr>
            </w:pPr>
            <w:r w:rsidRPr="005D4D8B">
              <w:rPr>
                <w:bCs/>
                <w:iCs/>
                <w:sz w:val="20"/>
                <w:szCs w:val="20"/>
                <w:lang w:bidi="ar-EG"/>
              </w:rPr>
              <w:t>Citric acid cycle and Electron transport chain.</w:t>
            </w:r>
          </w:p>
        </w:tc>
        <w:tc>
          <w:tcPr>
            <w:tcW w:w="1343" w:type="dxa"/>
          </w:tcPr>
          <w:p w14:paraId="1E25C862" w14:textId="53DE7A53" w:rsidR="005D4D8B" w:rsidRDefault="005D4D8B" w:rsidP="00213412">
            <w:pPr>
              <w:bidi/>
              <w:jc w:val="center"/>
              <w:rPr>
                <w:sz w:val="28"/>
                <w:szCs w:val="28"/>
              </w:rPr>
            </w:pPr>
            <w:r>
              <w:rPr>
                <w:sz w:val="28"/>
                <w:szCs w:val="28"/>
              </w:rPr>
              <w:t>2</w:t>
            </w:r>
          </w:p>
        </w:tc>
      </w:tr>
      <w:tr w:rsidR="003D01C4" w:rsidRPr="005D2DDD" w14:paraId="0903F422" w14:textId="77777777" w:rsidTr="005D4D8B">
        <w:trPr>
          <w:jc w:val="center"/>
        </w:trPr>
        <w:tc>
          <w:tcPr>
            <w:tcW w:w="524" w:type="dxa"/>
            <w:tcBorders>
              <w:top w:val="single" w:sz="8" w:space="0" w:color="auto"/>
              <w:left w:val="single" w:sz="12" w:space="0" w:color="auto"/>
              <w:right w:val="single" w:sz="8" w:space="0" w:color="auto"/>
            </w:tcBorders>
            <w:vAlign w:val="center"/>
          </w:tcPr>
          <w:p w14:paraId="72544748" w14:textId="65ACF06A" w:rsidR="003D01C4" w:rsidRPr="00213412" w:rsidRDefault="005D4D8B" w:rsidP="00213412">
            <w:pPr>
              <w:bidi/>
              <w:jc w:val="center"/>
              <w:rPr>
                <w:sz w:val="28"/>
                <w:szCs w:val="28"/>
                <w:lang w:bidi="ar-EG"/>
              </w:rPr>
            </w:pPr>
            <w:r>
              <w:rPr>
                <w:sz w:val="28"/>
                <w:szCs w:val="28"/>
                <w:lang w:bidi="ar-EG"/>
              </w:rPr>
              <w:t>3</w:t>
            </w:r>
          </w:p>
        </w:tc>
        <w:tc>
          <w:tcPr>
            <w:tcW w:w="7458" w:type="dxa"/>
            <w:vAlign w:val="center"/>
          </w:tcPr>
          <w:p w14:paraId="263F88EC" w14:textId="5AAD853E" w:rsidR="003D01C4" w:rsidRPr="005D4D8B" w:rsidRDefault="003D01C4" w:rsidP="00213412">
            <w:pPr>
              <w:bidi/>
              <w:ind w:left="1740"/>
              <w:jc w:val="right"/>
              <w:rPr>
                <w:sz w:val="28"/>
                <w:szCs w:val="28"/>
                <w:rtl/>
              </w:rPr>
            </w:pPr>
            <w:r w:rsidRPr="005D4D8B">
              <w:rPr>
                <w:bCs/>
                <w:i/>
                <w:sz w:val="20"/>
                <w:szCs w:val="20"/>
                <w:lang w:bidi="ar-EG"/>
              </w:rPr>
              <w:t>Glycolysis</w:t>
            </w:r>
          </w:p>
        </w:tc>
        <w:tc>
          <w:tcPr>
            <w:tcW w:w="1343" w:type="dxa"/>
          </w:tcPr>
          <w:p w14:paraId="6E7491A2" w14:textId="395C2F8C" w:rsidR="003D01C4" w:rsidRPr="00213412" w:rsidRDefault="005D4D8B" w:rsidP="00213412">
            <w:pPr>
              <w:bidi/>
              <w:jc w:val="center"/>
              <w:rPr>
                <w:sz w:val="28"/>
                <w:szCs w:val="28"/>
              </w:rPr>
            </w:pPr>
            <w:r>
              <w:rPr>
                <w:sz w:val="28"/>
                <w:szCs w:val="28"/>
              </w:rPr>
              <w:t>2</w:t>
            </w:r>
          </w:p>
        </w:tc>
      </w:tr>
      <w:tr w:rsidR="003D01C4" w:rsidRPr="005D2DDD" w14:paraId="7326C73C" w14:textId="77777777" w:rsidTr="005D4D8B">
        <w:trPr>
          <w:jc w:val="center"/>
        </w:trPr>
        <w:tc>
          <w:tcPr>
            <w:tcW w:w="524" w:type="dxa"/>
            <w:tcBorders>
              <w:left w:val="single" w:sz="12" w:space="0" w:color="auto"/>
              <w:right w:val="single" w:sz="8" w:space="0" w:color="auto"/>
            </w:tcBorders>
            <w:vAlign w:val="center"/>
          </w:tcPr>
          <w:p w14:paraId="77B96EA0" w14:textId="4BB57522" w:rsidR="003D01C4" w:rsidRPr="00213412" w:rsidRDefault="005D4D8B" w:rsidP="00213412">
            <w:pPr>
              <w:bidi/>
              <w:jc w:val="center"/>
              <w:rPr>
                <w:sz w:val="28"/>
                <w:szCs w:val="28"/>
              </w:rPr>
            </w:pPr>
            <w:r>
              <w:rPr>
                <w:sz w:val="28"/>
                <w:szCs w:val="28"/>
              </w:rPr>
              <w:t>4</w:t>
            </w:r>
          </w:p>
        </w:tc>
        <w:tc>
          <w:tcPr>
            <w:tcW w:w="7458" w:type="dxa"/>
            <w:vAlign w:val="center"/>
          </w:tcPr>
          <w:p w14:paraId="1FD5EBC2" w14:textId="4DDD8ADE" w:rsidR="003D01C4" w:rsidRPr="005D4D8B" w:rsidRDefault="003D01C4" w:rsidP="00213412">
            <w:pPr>
              <w:bidi/>
              <w:jc w:val="right"/>
              <w:rPr>
                <w:sz w:val="28"/>
                <w:szCs w:val="28"/>
              </w:rPr>
            </w:pPr>
            <w:r w:rsidRPr="005D4D8B">
              <w:rPr>
                <w:bCs/>
                <w:i/>
                <w:sz w:val="20"/>
                <w:szCs w:val="20"/>
                <w:lang w:bidi="ar-EG"/>
              </w:rPr>
              <w:t>The Pentose Phosphate Pathway &amp; Other Pathways of Hexose Metabolism</w:t>
            </w:r>
          </w:p>
        </w:tc>
        <w:tc>
          <w:tcPr>
            <w:tcW w:w="1343" w:type="dxa"/>
          </w:tcPr>
          <w:p w14:paraId="6CC24039" w14:textId="14DEEF59" w:rsidR="003D01C4" w:rsidRPr="00213412" w:rsidRDefault="00A531B9" w:rsidP="00213412">
            <w:pPr>
              <w:bidi/>
              <w:jc w:val="center"/>
              <w:rPr>
                <w:sz w:val="28"/>
                <w:szCs w:val="28"/>
                <w:rtl/>
              </w:rPr>
            </w:pPr>
            <w:r>
              <w:rPr>
                <w:sz w:val="28"/>
                <w:szCs w:val="28"/>
              </w:rPr>
              <w:t>2</w:t>
            </w:r>
          </w:p>
        </w:tc>
      </w:tr>
      <w:tr w:rsidR="003D01C4" w:rsidRPr="005D2DDD" w14:paraId="18598723" w14:textId="77777777" w:rsidTr="005D4D8B">
        <w:trPr>
          <w:jc w:val="center"/>
        </w:trPr>
        <w:tc>
          <w:tcPr>
            <w:tcW w:w="524" w:type="dxa"/>
            <w:tcBorders>
              <w:left w:val="single" w:sz="12" w:space="0" w:color="auto"/>
              <w:right w:val="single" w:sz="8" w:space="0" w:color="auto"/>
            </w:tcBorders>
            <w:vAlign w:val="center"/>
          </w:tcPr>
          <w:p w14:paraId="31B644CE" w14:textId="4C4568A8" w:rsidR="003D01C4" w:rsidRPr="00213412" w:rsidRDefault="005D4D8B" w:rsidP="00213412">
            <w:pPr>
              <w:bidi/>
              <w:jc w:val="center"/>
              <w:rPr>
                <w:sz w:val="28"/>
                <w:szCs w:val="28"/>
              </w:rPr>
            </w:pPr>
            <w:r>
              <w:rPr>
                <w:sz w:val="28"/>
                <w:szCs w:val="28"/>
              </w:rPr>
              <w:t>5</w:t>
            </w:r>
          </w:p>
        </w:tc>
        <w:tc>
          <w:tcPr>
            <w:tcW w:w="7458" w:type="dxa"/>
            <w:vAlign w:val="center"/>
          </w:tcPr>
          <w:p w14:paraId="387A5DFD" w14:textId="47253D57" w:rsidR="003D01C4" w:rsidRPr="005D4D8B" w:rsidRDefault="003D01C4" w:rsidP="00213412">
            <w:pPr>
              <w:bidi/>
              <w:jc w:val="right"/>
              <w:rPr>
                <w:sz w:val="28"/>
                <w:szCs w:val="28"/>
              </w:rPr>
            </w:pPr>
            <w:r w:rsidRPr="005D4D8B">
              <w:rPr>
                <w:bCs/>
                <w:i/>
                <w:sz w:val="20"/>
                <w:szCs w:val="20"/>
                <w:lang w:bidi="ar-EG"/>
              </w:rPr>
              <w:t>Gluconeogenesis &amp; Control of the Blood Glucose</w:t>
            </w:r>
          </w:p>
        </w:tc>
        <w:tc>
          <w:tcPr>
            <w:tcW w:w="1343" w:type="dxa"/>
          </w:tcPr>
          <w:p w14:paraId="497493DE" w14:textId="190798C6" w:rsidR="003D01C4" w:rsidRPr="00213412" w:rsidRDefault="005D4D8B" w:rsidP="00213412">
            <w:pPr>
              <w:bidi/>
              <w:jc w:val="center"/>
              <w:rPr>
                <w:sz w:val="28"/>
                <w:szCs w:val="28"/>
              </w:rPr>
            </w:pPr>
            <w:r>
              <w:rPr>
                <w:sz w:val="28"/>
                <w:szCs w:val="28"/>
              </w:rPr>
              <w:t>2</w:t>
            </w:r>
          </w:p>
        </w:tc>
      </w:tr>
      <w:tr w:rsidR="003D01C4" w:rsidRPr="005D2DDD" w14:paraId="3E1216DE" w14:textId="77777777" w:rsidTr="005D4D8B">
        <w:trPr>
          <w:jc w:val="center"/>
        </w:trPr>
        <w:tc>
          <w:tcPr>
            <w:tcW w:w="524" w:type="dxa"/>
            <w:tcBorders>
              <w:left w:val="single" w:sz="12" w:space="0" w:color="auto"/>
              <w:right w:val="single" w:sz="8" w:space="0" w:color="auto"/>
            </w:tcBorders>
            <w:vAlign w:val="center"/>
          </w:tcPr>
          <w:p w14:paraId="3DA21B3D" w14:textId="55992DA4" w:rsidR="003D01C4" w:rsidRPr="00213412" w:rsidRDefault="005D4D8B" w:rsidP="00213412">
            <w:pPr>
              <w:bidi/>
              <w:jc w:val="center"/>
              <w:rPr>
                <w:sz w:val="28"/>
                <w:szCs w:val="28"/>
              </w:rPr>
            </w:pPr>
            <w:r>
              <w:rPr>
                <w:sz w:val="28"/>
                <w:szCs w:val="28"/>
              </w:rPr>
              <w:t>6</w:t>
            </w:r>
          </w:p>
        </w:tc>
        <w:tc>
          <w:tcPr>
            <w:tcW w:w="7458" w:type="dxa"/>
            <w:vAlign w:val="center"/>
          </w:tcPr>
          <w:p w14:paraId="0EFBBE9E" w14:textId="7AAF1283" w:rsidR="003D01C4" w:rsidRPr="005D4D8B" w:rsidRDefault="003D01C4" w:rsidP="00213412">
            <w:pPr>
              <w:bidi/>
              <w:jc w:val="right"/>
              <w:rPr>
                <w:sz w:val="28"/>
                <w:szCs w:val="28"/>
              </w:rPr>
            </w:pPr>
            <w:r w:rsidRPr="005D4D8B">
              <w:rPr>
                <w:bCs/>
                <w:i/>
                <w:sz w:val="20"/>
                <w:szCs w:val="20"/>
                <w:lang w:bidi="ar-EG"/>
              </w:rPr>
              <w:t>Glycogen metabolism</w:t>
            </w:r>
          </w:p>
        </w:tc>
        <w:tc>
          <w:tcPr>
            <w:tcW w:w="1343" w:type="dxa"/>
          </w:tcPr>
          <w:p w14:paraId="6ACC6380" w14:textId="537C9681" w:rsidR="003D01C4" w:rsidRPr="00213412" w:rsidRDefault="005D4D8B" w:rsidP="00213412">
            <w:pPr>
              <w:bidi/>
              <w:jc w:val="center"/>
              <w:rPr>
                <w:sz w:val="28"/>
                <w:szCs w:val="28"/>
              </w:rPr>
            </w:pPr>
            <w:r>
              <w:rPr>
                <w:sz w:val="28"/>
                <w:szCs w:val="28"/>
              </w:rPr>
              <w:t>4</w:t>
            </w:r>
          </w:p>
        </w:tc>
      </w:tr>
      <w:tr w:rsidR="003D01C4" w:rsidRPr="005D2DDD" w14:paraId="6DB63FCA" w14:textId="77777777" w:rsidTr="005D4D8B">
        <w:trPr>
          <w:jc w:val="center"/>
        </w:trPr>
        <w:tc>
          <w:tcPr>
            <w:tcW w:w="524" w:type="dxa"/>
            <w:tcBorders>
              <w:left w:val="single" w:sz="12" w:space="0" w:color="auto"/>
              <w:right w:val="single" w:sz="8" w:space="0" w:color="auto"/>
            </w:tcBorders>
            <w:vAlign w:val="center"/>
          </w:tcPr>
          <w:p w14:paraId="570415BE" w14:textId="6338B5DD" w:rsidR="003D01C4" w:rsidRPr="00213412" w:rsidRDefault="005D4D8B" w:rsidP="00213412">
            <w:pPr>
              <w:bidi/>
              <w:jc w:val="center"/>
              <w:rPr>
                <w:sz w:val="28"/>
                <w:szCs w:val="28"/>
              </w:rPr>
            </w:pPr>
            <w:r>
              <w:rPr>
                <w:sz w:val="28"/>
                <w:szCs w:val="28"/>
              </w:rPr>
              <w:t>7</w:t>
            </w:r>
          </w:p>
        </w:tc>
        <w:tc>
          <w:tcPr>
            <w:tcW w:w="7458" w:type="dxa"/>
            <w:vAlign w:val="center"/>
          </w:tcPr>
          <w:p w14:paraId="52C304B8" w14:textId="2966189D" w:rsidR="003D01C4" w:rsidRPr="005D4D8B" w:rsidRDefault="003D01C4" w:rsidP="00213412">
            <w:pPr>
              <w:bidi/>
              <w:jc w:val="right"/>
              <w:rPr>
                <w:sz w:val="28"/>
                <w:szCs w:val="28"/>
              </w:rPr>
            </w:pPr>
            <w:r w:rsidRPr="005D4D8B">
              <w:rPr>
                <w:bCs/>
                <w:i/>
                <w:sz w:val="20"/>
                <w:szCs w:val="20"/>
                <w:lang w:bidi="ar-EG"/>
              </w:rPr>
              <w:t>Lipids digestion and absorption</w:t>
            </w:r>
          </w:p>
        </w:tc>
        <w:tc>
          <w:tcPr>
            <w:tcW w:w="1343" w:type="dxa"/>
          </w:tcPr>
          <w:p w14:paraId="1E98F9DC" w14:textId="5109AE46" w:rsidR="003D01C4" w:rsidRPr="00213412" w:rsidRDefault="00A531B9" w:rsidP="00213412">
            <w:pPr>
              <w:bidi/>
              <w:jc w:val="center"/>
              <w:rPr>
                <w:sz w:val="28"/>
                <w:szCs w:val="28"/>
              </w:rPr>
            </w:pPr>
            <w:r>
              <w:rPr>
                <w:sz w:val="28"/>
                <w:szCs w:val="28"/>
              </w:rPr>
              <w:t>1</w:t>
            </w:r>
          </w:p>
        </w:tc>
      </w:tr>
      <w:tr w:rsidR="003D01C4" w:rsidRPr="005D2DDD" w14:paraId="1054B579" w14:textId="77777777" w:rsidTr="005D4D8B">
        <w:trPr>
          <w:jc w:val="center"/>
        </w:trPr>
        <w:tc>
          <w:tcPr>
            <w:tcW w:w="524" w:type="dxa"/>
            <w:tcBorders>
              <w:left w:val="single" w:sz="12" w:space="0" w:color="auto"/>
              <w:bottom w:val="single" w:sz="8" w:space="0" w:color="auto"/>
              <w:right w:val="single" w:sz="8" w:space="0" w:color="auto"/>
            </w:tcBorders>
            <w:vAlign w:val="center"/>
          </w:tcPr>
          <w:p w14:paraId="03BA248B" w14:textId="1E0C4EAE" w:rsidR="003D01C4" w:rsidRPr="00213412" w:rsidRDefault="005D4D8B" w:rsidP="00213412">
            <w:pPr>
              <w:bidi/>
              <w:jc w:val="center"/>
              <w:rPr>
                <w:sz w:val="28"/>
                <w:szCs w:val="28"/>
              </w:rPr>
            </w:pPr>
            <w:r>
              <w:rPr>
                <w:sz w:val="28"/>
                <w:szCs w:val="28"/>
              </w:rPr>
              <w:t>8</w:t>
            </w:r>
          </w:p>
        </w:tc>
        <w:tc>
          <w:tcPr>
            <w:tcW w:w="7458" w:type="dxa"/>
            <w:vAlign w:val="center"/>
          </w:tcPr>
          <w:p w14:paraId="17189B3A" w14:textId="4CCAFD9A" w:rsidR="003D01C4" w:rsidRPr="005D4D8B" w:rsidRDefault="003D01C4" w:rsidP="00213412">
            <w:pPr>
              <w:bidi/>
              <w:jc w:val="right"/>
              <w:rPr>
                <w:sz w:val="28"/>
                <w:szCs w:val="28"/>
              </w:rPr>
            </w:pPr>
            <w:r w:rsidRPr="005D4D8B">
              <w:rPr>
                <w:bCs/>
                <w:i/>
                <w:sz w:val="20"/>
                <w:szCs w:val="20"/>
                <w:lang w:bidi="ar-EG"/>
              </w:rPr>
              <w:t>Fatty acid synthesis</w:t>
            </w:r>
          </w:p>
        </w:tc>
        <w:tc>
          <w:tcPr>
            <w:tcW w:w="1343" w:type="dxa"/>
          </w:tcPr>
          <w:p w14:paraId="2607B26D" w14:textId="1B14E724" w:rsidR="003D01C4" w:rsidRPr="00213412" w:rsidRDefault="00A531B9" w:rsidP="00213412">
            <w:pPr>
              <w:bidi/>
              <w:jc w:val="center"/>
              <w:rPr>
                <w:sz w:val="28"/>
                <w:szCs w:val="28"/>
              </w:rPr>
            </w:pPr>
            <w:r>
              <w:rPr>
                <w:sz w:val="28"/>
                <w:szCs w:val="28"/>
              </w:rPr>
              <w:t>2</w:t>
            </w:r>
          </w:p>
        </w:tc>
      </w:tr>
      <w:tr w:rsidR="003D01C4" w:rsidRPr="005D2DDD" w14:paraId="1449D634" w14:textId="77777777" w:rsidTr="005D4D8B">
        <w:trPr>
          <w:jc w:val="center"/>
        </w:trPr>
        <w:tc>
          <w:tcPr>
            <w:tcW w:w="524" w:type="dxa"/>
            <w:tcBorders>
              <w:left w:val="single" w:sz="12" w:space="0" w:color="auto"/>
              <w:bottom w:val="single" w:sz="8" w:space="0" w:color="auto"/>
              <w:right w:val="single" w:sz="8" w:space="0" w:color="auto"/>
            </w:tcBorders>
            <w:vAlign w:val="center"/>
          </w:tcPr>
          <w:p w14:paraId="12FF7DAA" w14:textId="18C39EE8" w:rsidR="003D01C4" w:rsidRPr="00213412" w:rsidRDefault="005D4D8B" w:rsidP="00213412">
            <w:pPr>
              <w:bidi/>
              <w:jc w:val="center"/>
              <w:rPr>
                <w:sz w:val="28"/>
                <w:szCs w:val="28"/>
              </w:rPr>
            </w:pPr>
            <w:r>
              <w:rPr>
                <w:sz w:val="28"/>
                <w:szCs w:val="28"/>
              </w:rPr>
              <w:t>9</w:t>
            </w:r>
          </w:p>
        </w:tc>
        <w:tc>
          <w:tcPr>
            <w:tcW w:w="7458" w:type="dxa"/>
            <w:vAlign w:val="center"/>
          </w:tcPr>
          <w:p w14:paraId="6E849781" w14:textId="226FCA20" w:rsidR="003D01C4" w:rsidRPr="005D4D8B" w:rsidRDefault="003D01C4" w:rsidP="00213412">
            <w:pPr>
              <w:bidi/>
              <w:jc w:val="right"/>
              <w:rPr>
                <w:sz w:val="28"/>
                <w:szCs w:val="28"/>
              </w:rPr>
            </w:pPr>
            <w:r w:rsidRPr="005D4D8B">
              <w:rPr>
                <w:bCs/>
                <w:i/>
                <w:sz w:val="20"/>
                <w:szCs w:val="20"/>
                <w:lang w:bidi="ar-EG"/>
              </w:rPr>
              <w:t xml:space="preserve">Fatty acids oxidation and  </w:t>
            </w:r>
            <w:proofErr w:type="spellStart"/>
            <w:r w:rsidRPr="005D4D8B">
              <w:rPr>
                <w:bCs/>
                <w:i/>
                <w:sz w:val="20"/>
                <w:szCs w:val="20"/>
                <w:lang w:bidi="ar-EG"/>
              </w:rPr>
              <w:t>Ketogenesis</w:t>
            </w:r>
            <w:proofErr w:type="spellEnd"/>
          </w:p>
        </w:tc>
        <w:tc>
          <w:tcPr>
            <w:tcW w:w="1343" w:type="dxa"/>
          </w:tcPr>
          <w:p w14:paraId="6FB52B45" w14:textId="010FC74E" w:rsidR="003D01C4" w:rsidRPr="00213412" w:rsidRDefault="00A531B9" w:rsidP="00213412">
            <w:pPr>
              <w:spacing w:line="216" w:lineRule="auto"/>
              <w:jc w:val="center"/>
              <w:rPr>
                <w:sz w:val="28"/>
                <w:szCs w:val="28"/>
              </w:rPr>
            </w:pPr>
            <w:r>
              <w:rPr>
                <w:sz w:val="28"/>
                <w:szCs w:val="28"/>
              </w:rPr>
              <w:t>2</w:t>
            </w:r>
          </w:p>
        </w:tc>
      </w:tr>
      <w:tr w:rsidR="003D01C4" w:rsidRPr="005D2DDD" w14:paraId="10A1FFE0" w14:textId="77777777" w:rsidTr="005D4D8B">
        <w:trPr>
          <w:jc w:val="center"/>
        </w:trPr>
        <w:tc>
          <w:tcPr>
            <w:tcW w:w="524" w:type="dxa"/>
            <w:tcBorders>
              <w:left w:val="single" w:sz="12" w:space="0" w:color="auto"/>
              <w:bottom w:val="single" w:sz="8" w:space="0" w:color="auto"/>
              <w:right w:val="single" w:sz="8" w:space="0" w:color="auto"/>
            </w:tcBorders>
            <w:vAlign w:val="center"/>
          </w:tcPr>
          <w:p w14:paraId="44561E0B" w14:textId="46AB2903" w:rsidR="003D01C4" w:rsidRPr="00213412" w:rsidRDefault="005D4D8B" w:rsidP="00213412">
            <w:pPr>
              <w:bidi/>
              <w:jc w:val="center"/>
              <w:rPr>
                <w:sz w:val="28"/>
                <w:szCs w:val="28"/>
              </w:rPr>
            </w:pPr>
            <w:r>
              <w:rPr>
                <w:sz w:val="28"/>
                <w:szCs w:val="28"/>
              </w:rPr>
              <w:t>10</w:t>
            </w:r>
          </w:p>
        </w:tc>
        <w:tc>
          <w:tcPr>
            <w:tcW w:w="7458" w:type="dxa"/>
            <w:vAlign w:val="center"/>
          </w:tcPr>
          <w:p w14:paraId="36CB6E14" w14:textId="2EE09BF1" w:rsidR="003D01C4" w:rsidRPr="005D4D8B" w:rsidRDefault="003D01C4" w:rsidP="003D01C4">
            <w:pPr>
              <w:bidi/>
              <w:jc w:val="right"/>
              <w:rPr>
                <w:sz w:val="28"/>
                <w:szCs w:val="28"/>
              </w:rPr>
            </w:pPr>
            <w:r w:rsidRPr="005D4D8B">
              <w:rPr>
                <w:bCs/>
                <w:i/>
                <w:sz w:val="20"/>
                <w:szCs w:val="20"/>
                <w:lang w:bidi="ar-EG"/>
              </w:rPr>
              <w:t>Cholesterol metabolism</w:t>
            </w:r>
          </w:p>
        </w:tc>
        <w:tc>
          <w:tcPr>
            <w:tcW w:w="1343" w:type="dxa"/>
          </w:tcPr>
          <w:p w14:paraId="354AC630" w14:textId="2E49ECF4" w:rsidR="003D01C4" w:rsidRPr="00213412" w:rsidRDefault="00A531B9" w:rsidP="00213412">
            <w:pPr>
              <w:spacing w:line="216" w:lineRule="auto"/>
              <w:jc w:val="center"/>
              <w:rPr>
                <w:sz w:val="28"/>
                <w:szCs w:val="28"/>
              </w:rPr>
            </w:pPr>
            <w:r>
              <w:rPr>
                <w:sz w:val="28"/>
                <w:szCs w:val="28"/>
              </w:rPr>
              <w:t>2</w:t>
            </w:r>
          </w:p>
        </w:tc>
      </w:tr>
      <w:tr w:rsidR="003D01C4" w:rsidRPr="005D2DDD" w14:paraId="0309FA78" w14:textId="77777777" w:rsidTr="005D4D8B">
        <w:trPr>
          <w:jc w:val="center"/>
        </w:trPr>
        <w:tc>
          <w:tcPr>
            <w:tcW w:w="524" w:type="dxa"/>
            <w:tcBorders>
              <w:left w:val="single" w:sz="12" w:space="0" w:color="auto"/>
              <w:bottom w:val="single" w:sz="8" w:space="0" w:color="auto"/>
              <w:right w:val="single" w:sz="8" w:space="0" w:color="auto"/>
            </w:tcBorders>
            <w:vAlign w:val="center"/>
          </w:tcPr>
          <w:p w14:paraId="1B866B23" w14:textId="566026E0" w:rsidR="003D01C4" w:rsidRPr="00213412" w:rsidRDefault="005D4D8B" w:rsidP="00213412">
            <w:pPr>
              <w:bidi/>
              <w:jc w:val="center"/>
              <w:rPr>
                <w:sz w:val="28"/>
                <w:szCs w:val="28"/>
                <w:rtl/>
              </w:rPr>
            </w:pPr>
            <w:r>
              <w:rPr>
                <w:sz w:val="28"/>
                <w:szCs w:val="28"/>
              </w:rPr>
              <w:t>11</w:t>
            </w:r>
          </w:p>
        </w:tc>
        <w:tc>
          <w:tcPr>
            <w:tcW w:w="7458" w:type="dxa"/>
            <w:vAlign w:val="center"/>
          </w:tcPr>
          <w:p w14:paraId="0EC8DF81" w14:textId="79CB444A" w:rsidR="003D01C4" w:rsidRPr="005D4D8B" w:rsidRDefault="003D01C4" w:rsidP="00213412">
            <w:pPr>
              <w:bidi/>
              <w:jc w:val="right"/>
              <w:rPr>
                <w:sz w:val="28"/>
                <w:szCs w:val="28"/>
              </w:rPr>
            </w:pPr>
            <w:r w:rsidRPr="005D4D8B">
              <w:rPr>
                <w:bCs/>
                <w:i/>
                <w:sz w:val="20"/>
                <w:szCs w:val="20"/>
                <w:lang w:bidi="ar-EG"/>
              </w:rPr>
              <w:t>Lipids transport and lipoproteins</w:t>
            </w:r>
          </w:p>
        </w:tc>
        <w:tc>
          <w:tcPr>
            <w:tcW w:w="1343" w:type="dxa"/>
          </w:tcPr>
          <w:p w14:paraId="4B331DC5" w14:textId="03C94D1B" w:rsidR="003D01C4" w:rsidRPr="00213412" w:rsidRDefault="00A531B9" w:rsidP="00213412">
            <w:pPr>
              <w:bidi/>
              <w:jc w:val="center"/>
              <w:rPr>
                <w:sz w:val="28"/>
                <w:szCs w:val="28"/>
              </w:rPr>
            </w:pPr>
            <w:r>
              <w:rPr>
                <w:sz w:val="28"/>
                <w:szCs w:val="28"/>
              </w:rPr>
              <w:t>2</w:t>
            </w:r>
          </w:p>
        </w:tc>
      </w:tr>
      <w:tr w:rsidR="003D01C4" w:rsidRPr="005D2DDD" w14:paraId="1C2B324F" w14:textId="77777777" w:rsidTr="005D4D8B">
        <w:trPr>
          <w:jc w:val="center"/>
        </w:trPr>
        <w:tc>
          <w:tcPr>
            <w:tcW w:w="524" w:type="dxa"/>
            <w:tcBorders>
              <w:left w:val="single" w:sz="12" w:space="0" w:color="auto"/>
              <w:bottom w:val="single" w:sz="8" w:space="0" w:color="auto"/>
              <w:right w:val="single" w:sz="8" w:space="0" w:color="auto"/>
            </w:tcBorders>
            <w:vAlign w:val="center"/>
          </w:tcPr>
          <w:p w14:paraId="0E7E1961" w14:textId="0A5F169E" w:rsidR="003D01C4" w:rsidRPr="00213412" w:rsidRDefault="005D4D8B" w:rsidP="00213412">
            <w:pPr>
              <w:bidi/>
              <w:jc w:val="center"/>
              <w:rPr>
                <w:sz w:val="28"/>
                <w:szCs w:val="28"/>
              </w:rPr>
            </w:pPr>
            <w:r>
              <w:rPr>
                <w:sz w:val="28"/>
                <w:szCs w:val="28"/>
              </w:rPr>
              <w:t>12</w:t>
            </w:r>
          </w:p>
        </w:tc>
        <w:tc>
          <w:tcPr>
            <w:tcW w:w="7458" w:type="dxa"/>
            <w:vAlign w:val="center"/>
          </w:tcPr>
          <w:p w14:paraId="16A05085" w14:textId="0607BFA0" w:rsidR="003D01C4" w:rsidRPr="005D4D8B" w:rsidRDefault="003D01C4" w:rsidP="00213412">
            <w:pPr>
              <w:bidi/>
              <w:jc w:val="right"/>
              <w:rPr>
                <w:sz w:val="28"/>
                <w:szCs w:val="28"/>
              </w:rPr>
            </w:pPr>
            <w:r w:rsidRPr="005D4D8B">
              <w:rPr>
                <w:bCs/>
                <w:i/>
                <w:sz w:val="20"/>
                <w:szCs w:val="20"/>
                <w:lang w:bidi="ar-EG"/>
              </w:rPr>
              <w:t>Digestion and absorption of proteins</w:t>
            </w:r>
          </w:p>
        </w:tc>
        <w:tc>
          <w:tcPr>
            <w:tcW w:w="1343" w:type="dxa"/>
          </w:tcPr>
          <w:p w14:paraId="1F3DAD39" w14:textId="5C9FAF84" w:rsidR="003D01C4" w:rsidRPr="00213412" w:rsidRDefault="00A531B9" w:rsidP="00213412">
            <w:pPr>
              <w:bidi/>
              <w:jc w:val="center"/>
              <w:rPr>
                <w:sz w:val="28"/>
                <w:szCs w:val="28"/>
              </w:rPr>
            </w:pPr>
            <w:r>
              <w:rPr>
                <w:sz w:val="28"/>
                <w:szCs w:val="28"/>
              </w:rPr>
              <w:t>1</w:t>
            </w:r>
          </w:p>
        </w:tc>
      </w:tr>
      <w:tr w:rsidR="003D01C4" w:rsidRPr="005D2DDD" w14:paraId="5F959B64" w14:textId="77777777" w:rsidTr="005D4D8B">
        <w:trPr>
          <w:jc w:val="center"/>
        </w:trPr>
        <w:tc>
          <w:tcPr>
            <w:tcW w:w="524" w:type="dxa"/>
            <w:tcBorders>
              <w:left w:val="single" w:sz="12" w:space="0" w:color="auto"/>
              <w:bottom w:val="single" w:sz="8" w:space="0" w:color="auto"/>
              <w:right w:val="single" w:sz="8" w:space="0" w:color="auto"/>
            </w:tcBorders>
            <w:vAlign w:val="center"/>
          </w:tcPr>
          <w:p w14:paraId="443A49EA" w14:textId="4753A4F6" w:rsidR="003D01C4" w:rsidRPr="00213412" w:rsidRDefault="005D4D8B" w:rsidP="00213412">
            <w:pPr>
              <w:bidi/>
              <w:jc w:val="center"/>
              <w:rPr>
                <w:sz w:val="28"/>
                <w:szCs w:val="28"/>
              </w:rPr>
            </w:pPr>
            <w:r>
              <w:rPr>
                <w:sz w:val="28"/>
                <w:szCs w:val="28"/>
              </w:rPr>
              <w:t>13</w:t>
            </w:r>
          </w:p>
        </w:tc>
        <w:tc>
          <w:tcPr>
            <w:tcW w:w="7458" w:type="dxa"/>
            <w:vAlign w:val="center"/>
          </w:tcPr>
          <w:p w14:paraId="0B327120" w14:textId="724F1099" w:rsidR="003D01C4" w:rsidRPr="005D4D8B" w:rsidRDefault="003D01C4" w:rsidP="00213412">
            <w:pPr>
              <w:bidi/>
              <w:jc w:val="right"/>
              <w:rPr>
                <w:sz w:val="28"/>
                <w:szCs w:val="28"/>
              </w:rPr>
            </w:pPr>
            <w:r w:rsidRPr="005D4D8B">
              <w:rPr>
                <w:bCs/>
                <w:i/>
                <w:sz w:val="20"/>
                <w:szCs w:val="20"/>
                <w:lang w:bidi="ar-EG"/>
              </w:rPr>
              <w:t>Catabolism of amino acids and transamination</w:t>
            </w:r>
          </w:p>
        </w:tc>
        <w:tc>
          <w:tcPr>
            <w:tcW w:w="1343" w:type="dxa"/>
          </w:tcPr>
          <w:p w14:paraId="292A874F" w14:textId="751D4952" w:rsidR="003D01C4" w:rsidRPr="00213412" w:rsidRDefault="00A531B9" w:rsidP="00213412">
            <w:pPr>
              <w:bidi/>
              <w:jc w:val="center"/>
              <w:rPr>
                <w:sz w:val="28"/>
                <w:szCs w:val="28"/>
              </w:rPr>
            </w:pPr>
            <w:r>
              <w:rPr>
                <w:sz w:val="28"/>
                <w:szCs w:val="28"/>
              </w:rPr>
              <w:t>2</w:t>
            </w:r>
          </w:p>
        </w:tc>
      </w:tr>
      <w:tr w:rsidR="005D4D8B" w:rsidRPr="005D2DDD" w14:paraId="18733CAD" w14:textId="77777777" w:rsidTr="005D4D8B">
        <w:trPr>
          <w:jc w:val="center"/>
        </w:trPr>
        <w:tc>
          <w:tcPr>
            <w:tcW w:w="524" w:type="dxa"/>
            <w:tcBorders>
              <w:top w:val="single" w:sz="8" w:space="0" w:color="auto"/>
              <w:left w:val="single" w:sz="12" w:space="0" w:color="auto"/>
              <w:right w:val="single" w:sz="8" w:space="0" w:color="auto"/>
            </w:tcBorders>
            <w:vAlign w:val="center"/>
          </w:tcPr>
          <w:p w14:paraId="05867F24" w14:textId="7C83859A" w:rsidR="005D4D8B" w:rsidRPr="00213412" w:rsidRDefault="005D4D8B" w:rsidP="005D4D8B">
            <w:pPr>
              <w:bidi/>
              <w:jc w:val="center"/>
              <w:rPr>
                <w:sz w:val="28"/>
                <w:szCs w:val="28"/>
                <w:lang w:bidi="ar-EG"/>
              </w:rPr>
            </w:pPr>
            <w:r w:rsidRPr="00213412">
              <w:rPr>
                <w:sz w:val="28"/>
                <w:szCs w:val="28"/>
                <w:lang w:bidi="ar-EG"/>
              </w:rPr>
              <w:t>1</w:t>
            </w:r>
            <w:r>
              <w:rPr>
                <w:sz w:val="28"/>
                <w:szCs w:val="28"/>
                <w:lang w:bidi="ar-EG"/>
              </w:rPr>
              <w:t>4</w:t>
            </w:r>
          </w:p>
        </w:tc>
        <w:tc>
          <w:tcPr>
            <w:tcW w:w="7458" w:type="dxa"/>
            <w:vAlign w:val="center"/>
          </w:tcPr>
          <w:p w14:paraId="13C83111" w14:textId="027DE6CD" w:rsidR="005D4D8B" w:rsidRPr="005D4D8B" w:rsidRDefault="005D4D8B" w:rsidP="005D4D8B">
            <w:pPr>
              <w:bidi/>
              <w:ind w:left="1740"/>
              <w:jc w:val="right"/>
              <w:rPr>
                <w:sz w:val="28"/>
                <w:szCs w:val="28"/>
                <w:rtl/>
              </w:rPr>
            </w:pPr>
            <w:r w:rsidRPr="005D4D8B">
              <w:rPr>
                <w:bCs/>
                <w:i/>
                <w:sz w:val="20"/>
                <w:szCs w:val="20"/>
                <w:lang w:bidi="ar-EG"/>
              </w:rPr>
              <w:t>Urea cycle</w:t>
            </w:r>
          </w:p>
        </w:tc>
        <w:tc>
          <w:tcPr>
            <w:tcW w:w="1343" w:type="dxa"/>
          </w:tcPr>
          <w:p w14:paraId="020F1A5E" w14:textId="7F92BDFB" w:rsidR="005D4D8B" w:rsidRPr="00213412" w:rsidRDefault="00A531B9" w:rsidP="005D4D8B">
            <w:pPr>
              <w:bidi/>
              <w:jc w:val="center"/>
              <w:rPr>
                <w:sz w:val="28"/>
                <w:szCs w:val="28"/>
              </w:rPr>
            </w:pPr>
            <w:r>
              <w:rPr>
                <w:sz w:val="28"/>
                <w:szCs w:val="28"/>
              </w:rPr>
              <w:t>1</w:t>
            </w:r>
          </w:p>
        </w:tc>
      </w:tr>
      <w:tr w:rsidR="005D4D8B" w:rsidRPr="005D2DDD" w14:paraId="52A21FEC" w14:textId="77777777" w:rsidTr="005D4D8B">
        <w:trPr>
          <w:jc w:val="center"/>
        </w:trPr>
        <w:tc>
          <w:tcPr>
            <w:tcW w:w="524" w:type="dxa"/>
            <w:tcBorders>
              <w:left w:val="single" w:sz="12" w:space="0" w:color="auto"/>
              <w:right w:val="single" w:sz="8" w:space="0" w:color="auto"/>
            </w:tcBorders>
            <w:vAlign w:val="center"/>
          </w:tcPr>
          <w:p w14:paraId="17EB78FE" w14:textId="54818F8A" w:rsidR="005D4D8B" w:rsidRPr="00213412" w:rsidRDefault="005D4D8B" w:rsidP="005D4D8B">
            <w:pPr>
              <w:bidi/>
              <w:jc w:val="center"/>
              <w:rPr>
                <w:sz w:val="28"/>
                <w:szCs w:val="28"/>
              </w:rPr>
            </w:pPr>
            <w:r>
              <w:rPr>
                <w:sz w:val="28"/>
                <w:szCs w:val="28"/>
              </w:rPr>
              <w:t>15</w:t>
            </w:r>
          </w:p>
        </w:tc>
        <w:tc>
          <w:tcPr>
            <w:tcW w:w="7458" w:type="dxa"/>
            <w:vAlign w:val="center"/>
          </w:tcPr>
          <w:p w14:paraId="3F8D5EF9" w14:textId="330C02CB" w:rsidR="005D4D8B" w:rsidRPr="005D4D8B" w:rsidRDefault="005D4D8B" w:rsidP="005D4D8B">
            <w:pPr>
              <w:bidi/>
              <w:jc w:val="right"/>
              <w:rPr>
                <w:sz w:val="28"/>
                <w:szCs w:val="28"/>
              </w:rPr>
            </w:pPr>
            <w:r w:rsidRPr="005D4D8B">
              <w:rPr>
                <w:bCs/>
                <w:i/>
                <w:sz w:val="20"/>
                <w:szCs w:val="20"/>
                <w:lang w:bidi="ar-EG"/>
              </w:rPr>
              <w:t>Heme metabolism&amp; jaundice</w:t>
            </w:r>
          </w:p>
        </w:tc>
        <w:tc>
          <w:tcPr>
            <w:tcW w:w="1343" w:type="dxa"/>
          </w:tcPr>
          <w:p w14:paraId="2D8140DD" w14:textId="3B8F354E" w:rsidR="005D4D8B" w:rsidRPr="00213412" w:rsidRDefault="00A531B9" w:rsidP="005D4D8B">
            <w:pPr>
              <w:bidi/>
              <w:jc w:val="center"/>
              <w:rPr>
                <w:sz w:val="28"/>
                <w:szCs w:val="28"/>
              </w:rPr>
            </w:pPr>
            <w:r>
              <w:rPr>
                <w:sz w:val="28"/>
                <w:szCs w:val="28"/>
              </w:rPr>
              <w:t>2</w:t>
            </w:r>
          </w:p>
        </w:tc>
      </w:tr>
      <w:tr w:rsidR="003D01C4" w:rsidRPr="005D2DDD" w14:paraId="126944A4" w14:textId="77777777" w:rsidTr="005D4D8B">
        <w:trPr>
          <w:jc w:val="center"/>
        </w:trPr>
        <w:tc>
          <w:tcPr>
            <w:tcW w:w="524" w:type="dxa"/>
            <w:tcBorders>
              <w:left w:val="single" w:sz="12" w:space="0" w:color="auto"/>
              <w:right w:val="single" w:sz="8" w:space="0" w:color="auto"/>
            </w:tcBorders>
            <w:vAlign w:val="center"/>
          </w:tcPr>
          <w:p w14:paraId="30AF7F12" w14:textId="7B77BC2F" w:rsidR="003D01C4" w:rsidRPr="00213412" w:rsidRDefault="005D4D8B" w:rsidP="005D4D8B">
            <w:pPr>
              <w:bidi/>
              <w:jc w:val="center"/>
              <w:rPr>
                <w:sz w:val="28"/>
                <w:szCs w:val="28"/>
              </w:rPr>
            </w:pPr>
            <w:r>
              <w:rPr>
                <w:sz w:val="28"/>
                <w:szCs w:val="28"/>
              </w:rPr>
              <w:t>16</w:t>
            </w:r>
          </w:p>
        </w:tc>
        <w:tc>
          <w:tcPr>
            <w:tcW w:w="7458" w:type="dxa"/>
            <w:vAlign w:val="center"/>
          </w:tcPr>
          <w:p w14:paraId="57AAA350" w14:textId="6B2624CC" w:rsidR="003D01C4" w:rsidRPr="005D4D8B" w:rsidRDefault="005D4D8B" w:rsidP="005D4D8B">
            <w:pPr>
              <w:bidi/>
              <w:jc w:val="right"/>
              <w:rPr>
                <w:i/>
                <w:iCs/>
                <w:sz w:val="20"/>
                <w:szCs w:val="20"/>
              </w:rPr>
            </w:pPr>
            <w:r w:rsidRPr="005D4D8B">
              <w:rPr>
                <w:i/>
                <w:iCs/>
                <w:sz w:val="20"/>
                <w:szCs w:val="20"/>
              </w:rPr>
              <w:t>Metabolism of xenobiotics</w:t>
            </w:r>
          </w:p>
        </w:tc>
        <w:tc>
          <w:tcPr>
            <w:tcW w:w="1343" w:type="dxa"/>
          </w:tcPr>
          <w:p w14:paraId="484822BB" w14:textId="7FFCB332" w:rsidR="003D01C4" w:rsidRPr="00213412" w:rsidRDefault="00A531B9" w:rsidP="005D4D8B">
            <w:pPr>
              <w:bidi/>
              <w:jc w:val="center"/>
              <w:rPr>
                <w:sz w:val="28"/>
                <w:szCs w:val="28"/>
              </w:rPr>
            </w:pPr>
            <w:r>
              <w:rPr>
                <w:sz w:val="28"/>
                <w:szCs w:val="28"/>
              </w:rPr>
              <w:t>1</w:t>
            </w:r>
          </w:p>
        </w:tc>
      </w:tr>
      <w:tr w:rsidR="003D01C4" w:rsidRPr="005D2DDD" w14:paraId="6B5ADF97" w14:textId="77777777" w:rsidTr="005D4D8B">
        <w:trPr>
          <w:jc w:val="center"/>
        </w:trPr>
        <w:tc>
          <w:tcPr>
            <w:tcW w:w="524" w:type="dxa"/>
            <w:tcBorders>
              <w:left w:val="single" w:sz="12" w:space="0" w:color="auto"/>
              <w:right w:val="single" w:sz="8" w:space="0" w:color="auto"/>
            </w:tcBorders>
            <w:vAlign w:val="center"/>
          </w:tcPr>
          <w:p w14:paraId="6B7AFFD9" w14:textId="1DC329A5" w:rsidR="003D01C4" w:rsidRPr="00213412" w:rsidRDefault="005D4D8B" w:rsidP="005D4D8B">
            <w:pPr>
              <w:bidi/>
              <w:jc w:val="center"/>
              <w:rPr>
                <w:sz w:val="28"/>
                <w:szCs w:val="28"/>
              </w:rPr>
            </w:pPr>
            <w:r>
              <w:rPr>
                <w:sz w:val="28"/>
                <w:szCs w:val="28"/>
              </w:rPr>
              <w:t>17</w:t>
            </w:r>
          </w:p>
        </w:tc>
        <w:tc>
          <w:tcPr>
            <w:tcW w:w="7458" w:type="dxa"/>
            <w:vAlign w:val="center"/>
          </w:tcPr>
          <w:p w14:paraId="68B6117B" w14:textId="31B8DE0F" w:rsidR="003D01C4" w:rsidRPr="00213412" w:rsidRDefault="003D01C4" w:rsidP="005D4D8B">
            <w:pPr>
              <w:bidi/>
              <w:jc w:val="right"/>
              <w:rPr>
                <w:sz w:val="28"/>
                <w:szCs w:val="28"/>
              </w:rPr>
            </w:pPr>
          </w:p>
        </w:tc>
        <w:tc>
          <w:tcPr>
            <w:tcW w:w="1343" w:type="dxa"/>
          </w:tcPr>
          <w:p w14:paraId="2BC97A05" w14:textId="77777777" w:rsidR="003D01C4" w:rsidRPr="00213412" w:rsidRDefault="003D01C4" w:rsidP="005D4D8B">
            <w:pPr>
              <w:bidi/>
              <w:jc w:val="center"/>
              <w:rPr>
                <w:sz w:val="28"/>
                <w:szCs w:val="28"/>
              </w:rPr>
            </w:pPr>
          </w:p>
        </w:tc>
      </w:tr>
      <w:tr w:rsidR="003D01C4" w:rsidRPr="005D2DDD" w14:paraId="267E4257" w14:textId="77777777" w:rsidTr="005D4D8B">
        <w:trPr>
          <w:jc w:val="center"/>
        </w:trPr>
        <w:tc>
          <w:tcPr>
            <w:tcW w:w="524" w:type="dxa"/>
            <w:tcBorders>
              <w:left w:val="single" w:sz="12" w:space="0" w:color="auto"/>
              <w:right w:val="single" w:sz="8" w:space="0" w:color="auto"/>
            </w:tcBorders>
            <w:vAlign w:val="center"/>
          </w:tcPr>
          <w:p w14:paraId="18409287" w14:textId="1A9FB3EC" w:rsidR="003D01C4" w:rsidRPr="00213412" w:rsidRDefault="005D4D8B" w:rsidP="005D4D8B">
            <w:pPr>
              <w:bidi/>
              <w:jc w:val="center"/>
              <w:rPr>
                <w:sz w:val="28"/>
                <w:szCs w:val="28"/>
              </w:rPr>
            </w:pPr>
            <w:r>
              <w:rPr>
                <w:sz w:val="28"/>
                <w:szCs w:val="28"/>
              </w:rPr>
              <w:t>18</w:t>
            </w:r>
          </w:p>
        </w:tc>
        <w:tc>
          <w:tcPr>
            <w:tcW w:w="7458" w:type="dxa"/>
            <w:vAlign w:val="center"/>
          </w:tcPr>
          <w:p w14:paraId="00420376" w14:textId="1C2BBB8B" w:rsidR="003D01C4" w:rsidRPr="00213412" w:rsidRDefault="003D01C4" w:rsidP="005D4D8B">
            <w:pPr>
              <w:bidi/>
              <w:jc w:val="right"/>
              <w:rPr>
                <w:sz w:val="28"/>
                <w:szCs w:val="28"/>
              </w:rPr>
            </w:pPr>
          </w:p>
        </w:tc>
        <w:tc>
          <w:tcPr>
            <w:tcW w:w="1343" w:type="dxa"/>
          </w:tcPr>
          <w:p w14:paraId="7F8B851A" w14:textId="77777777" w:rsidR="003D01C4" w:rsidRPr="00213412" w:rsidRDefault="003D01C4" w:rsidP="005D4D8B">
            <w:pPr>
              <w:bidi/>
              <w:jc w:val="center"/>
              <w:rPr>
                <w:sz w:val="28"/>
                <w:szCs w:val="28"/>
              </w:rPr>
            </w:pPr>
          </w:p>
        </w:tc>
      </w:tr>
      <w:tr w:rsidR="003D01C4" w:rsidRPr="005D2DDD" w14:paraId="13A76AFF" w14:textId="77777777" w:rsidTr="005D4D8B">
        <w:trPr>
          <w:jc w:val="center"/>
        </w:trPr>
        <w:tc>
          <w:tcPr>
            <w:tcW w:w="524" w:type="dxa"/>
            <w:tcBorders>
              <w:left w:val="single" w:sz="12" w:space="0" w:color="auto"/>
              <w:bottom w:val="single" w:sz="8" w:space="0" w:color="auto"/>
              <w:right w:val="single" w:sz="8" w:space="0" w:color="auto"/>
            </w:tcBorders>
            <w:vAlign w:val="center"/>
          </w:tcPr>
          <w:p w14:paraId="54C3CA43" w14:textId="62A68A74" w:rsidR="003D01C4" w:rsidRPr="00213412" w:rsidRDefault="005D4D8B" w:rsidP="005D4D8B">
            <w:pPr>
              <w:bidi/>
              <w:jc w:val="center"/>
              <w:rPr>
                <w:sz w:val="28"/>
                <w:szCs w:val="28"/>
              </w:rPr>
            </w:pPr>
            <w:r>
              <w:rPr>
                <w:sz w:val="28"/>
                <w:szCs w:val="28"/>
              </w:rPr>
              <w:t>19</w:t>
            </w:r>
          </w:p>
        </w:tc>
        <w:tc>
          <w:tcPr>
            <w:tcW w:w="7458" w:type="dxa"/>
            <w:vAlign w:val="center"/>
          </w:tcPr>
          <w:p w14:paraId="76335131" w14:textId="54C69205" w:rsidR="003D01C4" w:rsidRPr="00213412" w:rsidRDefault="003D01C4" w:rsidP="005D4D8B">
            <w:pPr>
              <w:bidi/>
              <w:jc w:val="right"/>
              <w:rPr>
                <w:sz w:val="28"/>
                <w:szCs w:val="28"/>
              </w:rPr>
            </w:pPr>
          </w:p>
        </w:tc>
        <w:tc>
          <w:tcPr>
            <w:tcW w:w="1343" w:type="dxa"/>
          </w:tcPr>
          <w:p w14:paraId="29BEB160" w14:textId="77777777" w:rsidR="003D01C4" w:rsidRPr="00213412" w:rsidRDefault="003D01C4" w:rsidP="005D4D8B">
            <w:pPr>
              <w:bidi/>
              <w:jc w:val="center"/>
              <w:rPr>
                <w:sz w:val="28"/>
                <w:szCs w:val="28"/>
              </w:rPr>
            </w:pPr>
          </w:p>
        </w:tc>
      </w:tr>
      <w:tr w:rsidR="003D01C4" w:rsidRPr="005D2DDD" w14:paraId="314B70D0" w14:textId="77777777" w:rsidTr="005D4D8B">
        <w:trPr>
          <w:jc w:val="center"/>
        </w:trPr>
        <w:tc>
          <w:tcPr>
            <w:tcW w:w="524" w:type="dxa"/>
            <w:tcBorders>
              <w:left w:val="single" w:sz="12" w:space="0" w:color="auto"/>
              <w:bottom w:val="single" w:sz="8" w:space="0" w:color="auto"/>
              <w:right w:val="single" w:sz="8" w:space="0" w:color="auto"/>
            </w:tcBorders>
            <w:vAlign w:val="center"/>
          </w:tcPr>
          <w:p w14:paraId="18C0782E" w14:textId="51FE678F" w:rsidR="003D01C4" w:rsidRPr="00213412" w:rsidRDefault="005D4D8B" w:rsidP="005D4D8B">
            <w:pPr>
              <w:bidi/>
              <w:jc w:val="center"/>
              <w:rPr>
                <w:sz w:val="28"/>
                <w:szCs w:val="28"/>
              </w:rPr>
            </w:pPr>
            <w:r>
              <w:rPr>
                <w:sz w:val="28"/>
                <w:szCs w:val="28"/>
              </w:rPr>
              <w:t>20</w:t>
            </w:r>
          </w:p>
        </w:tc>
        <w:tc>
          <w:tcPr>
            <w:tcW w:w="7458" w:type="dxa"/>
            <w:vAlign w:val="center"/>
          </w:tcPr>
          <w:p w14:paraId="2ACF3163" w14:textId="60DCB171" w:rsidR="003D01C4" w:rsidRPr="00213412" w:rsidRDefault="003D01C4" w:rsidP="005D4D8B">
            <w:pPr>
              <w:bidi/>
              <w:jc w:val="right"/>
              <w:rPr>
                <w:sz w:val="28"/>
                <w:szCs w:val="28"/>
              </w:rPr>
            </w:pPr>
          </w:p>
        </w:tc>
        <w:tc>
          <w:tcPr>
            <w:tcW w:w="1343" w:type="dxa"/>
          </w:tcPr>
          <w:p w14:paraId="69A6710A" w14:textId="77777777" w:rsidR="003D01C4" w:rsidRPr="00213412" w:rsidRDefault="003D01C4" w:rsidP="005D4D8B">
            <w:pPr>
              <w:spacing w:line="216" w:lineRule="auto"/>
              <w:jc w:val="center"/>
              <w:rPr>
                <w:sz w:val="28"/>
                <w:szCs w:val="28"/>
              </w:rPr>
            </w:pPr>
          </w:p>
        </w:tc>
      </w:tr>
      <w:tr w:rsidR="003D01C4" w:rsidRPr="005D2DDD" w14:paraId="2B71BF8E" w14:textId="77777777" w:rsidTr="005D4D8B">
        <w:trPr>
          <w:jc w:val="center"/>
        </w:trPr>
        <w:tc>
          <w:tcPr>
            <w:tcW w:w="524" w:type="dxa"/>
            <w:tcBorders>
              <w:left w:val="single" w:sz="12" w:space="0" w:color="auto"/>
              <w:bottom w:val="single" w:sz="8" w:space="0" w:color="auto"/>
              <w:right w:val="single" w:sz="8" w:space="0" w:color="auto"/>
            </w:tcBorders>
            <w:vAlign w:val="center"/>
          </w:tcPr>
          <w:p w14:paraId="3633AFC8" w14:textId="1B8DA30E" w:rsidR="003D01C4" w:rsidRPr="00213412" w:rsidRDefault="005D4D8B" w:rsidP="005D4D8B">
            <w:pPr>
              <w:bidi/>
              <w:jc w:val="center"/>
              <w:rPr>
                <w:sz w:val="28"/>
                <w:szCs w:val="28"/>
              </w:rPr>
            </w:pPr>
            <w:r>
              <w:rPr>
                <w:sz w:val="28"/>
                <w:szCs w:val="28"/>
              </w:rPr>
              <w:t>21</w:t>
            </w:r>
          </w:p>
        </w:tc>
        <w:tc>
          <w:tcPr>
            <w:tcW w:w="7458" w:type="dxa"/>
            <w:vAlign w:val="center"/>
          </w:tcPr>
          <w:p w14:paraId="77EB6BC9" w14:textId="0D901DE9" w:rsidR="003D01C4" w:rsidRPr="00213412" w:rsidRDefault="003D01C4" w:rsidP="005D4D8B">
            <w:pPr>
              <w:bidi/>
              <w:jc w:val="right"/>
              <w:rPr>
                <w:sz w:val="28"/>
                <w:szCs w:val="28"/>
              </w:rPr>
            </w:pPr>
          </w:p>
        </w:tc>
        <w:tc>
          <w:tcPr>
            <w:tcW w:w="1343" w:type="dxa"/>
          </w:tcPr>
          <w:p w14:paraId="1D92FFF3" w14:textId="77777777" w:rsidR="003D01C4" w:rsidRPr="00213412" w:rsidRDefault="003D01C4" w:rsidP="005D4D8B">
            <w:pPr>
              <w:spacing w:line="216" w:lineRule="auto"/>
              <w:jc w:val="center"/>
              <w:rPr>
                <w:sz w:val="28"/>
                <w:szCs w:val="28"/>
              </w:rPr>
            </w:pPr>
          </w:p>
        </w:tc>
      </w:tr>
      <w:tr w:rsidR="003D01C4" w:rsidRPr="005D2DDD" w14:paraId="0352DD5D" w14:textId="77777777" w:rsidTr="005D4D8B">
        <w:trPr>
          <w:jc w:val="center"/>
        </w:trPr>
        <w:tc>
          <w:tcPr>
            <w:tcW w:w="524" w:type="dxa"/>
            <w:tcBorders>
              <w:left w:val="single" w:sz="12" w:space="0" w:color="auto"/>
              <w:bottom w:val="single" w:sz="8" w:space="0" w:color="auto"/>
              <w:right w:val="single" w:sz="8" w:space="0" w:color="auto"/>
            </w:tcBorders>
            <w:vAlign w:val="center"/>
          </w:tcPr>
          <w:p w14:paraId="45CE7FDB" w14:textId="205FB939" w:rsidR="003D01C4" w:rsidRPr="00213412" w:rsidRDefault="005D4D8B" w:rsidP="005D4D8B">
            <w:pPr>
              <w:bidi/>
              <w:jc w:val="center"/>
              <w:rPr>
                <w:sz w:val="28"/>
                <w:szCs w:val="28"/>
                <w:rtl/>
              </w:rPr>
            </w:pPr>
            <w:r>
              <w:rPr>
                <w:sz w:val="28"/>
                <w:szCs w:val="28"/>
              </w:rPr>
              <w:t>22</w:t>
            </w:r>
          </w:p>
        </w:tc>
        <w:tc>
          <w:tcPr>
            <w:tcW w:w="7458" w:type="dxa"/>
            <w:vAlign w:val="center"/>
          </w:tcPr>
          <w:p w14:paraId="1E0BC329" w14:textId="6CD82FA9" w:rsidR="003D01C4" w:rsidRPr="00213412" w:rsidRDefault="003D01C4" w:rsidP="005D4D8B">
            <w:pPr>
              <w:bidi/>
              <w:jc w:val="right"/>
              <w:rPr>
                <w:sz w:val="28"/>
                <w:szCs w:val="28"/>
              </w:rPr>
            </w:pPr>
          </w:p>
        </w:tc>
        <w:tc>
          <w:tcPr>
            <w:tcW w:w="1343" w:type="dxa"/>
          </w:tcPr>
          <w:p w14:paraId="444AC420" w14:textId="77777777" w:rsidR="003D01C4" w:rsidRPr="00213412" w:rsidRDefault="003D01C4" w:rsidP="005D4D8B">
            <w:pPr>
              <w:bidi/>
              <w:jc w:val="center"/>
              <w:rPr>
                <w:sz w:val="28"/>
                <w:szCs w:val="28"/>
              </w:rPr>
            </w:pPr>
          </w:p>
        </w:tc>
      </w:tr>
      <w:tr w:rsidR="003D01C4" w:rsidRPr="005D2DDD" w14:paraId="1AF4F156" w14:textId="77777777" w:rsidTr="005D4D8B">
        <w:trPr>
          <w:jc w:val="center"/>
        </w:trPr>
        <w:tc>
          <w:tcPr>
            <w:tcW w:w="524" w:type="dxa"/>
            <w:tcBorders>
              <w:left w:val="single" w:sz="12" w:space="0" w:color="auto"/>
              <w:bottom w:val="single" w:sz="8" w:space="0" w:color="auto"/>
              <w:right w:val="single" w:sz="8" w:space="0" w:color="auto"/>
            </w:tcBorders>
            <w:vAlign w:val="center"/>
          </w:tcPr>
          <w:p w14:paraId="1D02F52E" w14:textId="62494E06" w:rsidR="003D01C4" w:rsidRPr="00213412" w:rsidRDefault="005D4D8B" w:rsidP="005D4D8B">
            <w:pPr>
              <w:bidi/>
              <w:jc w:val="center"/>
              <w:rPr>
                <w:sz w:val="28"/>
                <w:szCs w:val="28"/>
              </w:rPr>
            </w:pPr>
            <w:r>
              <w:rPr>
                <w:sz w:val="28"/>
                <w:szCs w:val="28"/>
              </w:rPr>
              <w:t>23</w:t>
            </w:r>
          </w:p>
        </w:tc>
        <w:tc>
          <w:tcPr>
            <w:tcW w:w="7458" w:type="dxa"/>
            <w:vAlign w:val="center"/>
          </w:tcPr>
          <w:p w14:paraId="1584A8A1" w14:textId="3CA95331" w:rsidR="003D01C4" w:rsidRPr="00213412" w:rsidRDefault="003D01C4" w:rsidP="005D4D8B">
            <w:pPr>
              <w:bidi/>
              <w:jc w:val="right"/>
              <w:rPr>
                <w:sz w:val="28"/>
                <w:szCs w:val="28"/>
              </w:rPr>
            </w:pPr>
          </w:p>
        </w:tc>
        <w:tc>
          <w:tcPr>
            <w:tcW w:w="1343" w:type="dxa"/>
          </w:tcPr>
          <w:p w14:paraId="1D45D479" w14:textId="77777777" w:rsidR="003D01C4" w:rsidRPr="00213412" w:rsidRDefault="003D01C4" w:rsidP="005D4D8B">
            <w:pPr>
              <w:bidi/>
              <w:jc w:val="center"/>
              <w:rPr>
                <w:sz w:val="28"/>
                <w:szCs w:val="28"/>
              </w:rPr>
            </w:pPr>
          </w:p>
        </w:tc>
      </w:tr>
      <w:tr w:rsidR="003D01C4" w:rsidRPr="005D2DDD" w14:paraId="3581DA08" w14:textId="77777777" w:rsidTr="005D4D8B">
        <w:trPr>
          <w:jc w:val="center"/>
        </w:trPr>
        <w:tc>
          <w:tcPr>
            <w:tcW w:w="524" w:type="dxa"/>
            <w:tcBorders>
              <w:left w:val="single" w:sz="12" w:space="0" w:color="auto"/>
              <w:bottom w:val="single" w:sz="8" w:space="0" w:color="auto"/>
              <w:right w:val="single" w:sz="8" w:space="0" w:color="auto"/>
            </w:tcBorders>
            <w:vAlign w:val="center"/>
          </w:tcPr>
          <w:p w14:paraId="41DB3FBE" w14:textId="4FB04A05" w:rsidR="003D01C4" w:rsidRPr="00213412" w:rsidRDefault="005D4D8B" w:rsidP="005D4D8B">
            <w:pPr>
              <w:bidi/>
              <w:jc w:val="center"/>
              <w:rPr>
                <w:sz w:val="28"/>
                <w:szCs w:val="28"/>
              </w:rPr>
            </w:pPr>
            <w:r>
              <w:rPr>
                <w:sz w:val="28"/>
                <w:szCs w:val="28"/>
              </w:rPr>
              <w:t>24</w:t>
            </w:r>
          </w:p>
        </w:tc>
        <w:tc>
          <w:tcPr>
            <w:tcW w:w="7458" w:type="dxa"/>
            <w:vAlign w:val="center"/>
          </w:tcPr>
          <w:p w14:paraId="13292B27" w14:textId="46E94EC0" w:rsidR="003D01C4" w:rsidRPr="00213412" w:rsidRDefault="003D01C4" w:rsidP="005D4D8B">
            <w:pPr>
              <w:bidi/>
              <w:jc w:val="right"/>
              <w:rPr>
                <w:sz w:val="28"/>
                <w:szCs w:val="28"/>
              </w:rPr>
            </w:pPr>
          </w:p>
        </w:tc>
        <w:tc>
          <w:tcPr>
            <w:tcW w:w="1343" w:type="dxa"/>
          </w:tcPr>
          <w:p w14:paraId="2D692374" w14:textId="77777777" w:rsidR="003D01C4" w:rsidRPr="00213412" w:rsidRDefault="003D01C4" w:rsidP="005D4D8B">
            <w:pPr>
              <w:bidi/>
              <w:jc w:val="center"/>
              <w:rPr>
                <w:sz w:val="28"/>
                <w:szCs w:val="28"/>
              </w:rPr>
            </w:pPr>
          </w:p>
        </w:tc>
      </w:tr>
      <w:tr w:rsidR="003D01C4" w:rsidRPr="005D2DDD" w14:paraId="25004E58" w14:textId="77777777" w:rsidTr="005D4D8B">
        <w:trPr>
          <w:jc w:val="center"/>
        </w:trPr>
        <w:tc>
          <w:tcPr>
            <w:tcW w:w="524" w:type="dxa"/>
            <w:tcBorders>
              <w:top w:val="single" w:sz="8" w:space="0" w:color="auto"/>
              <w:left w:val="single" w:sz="12" w:space="0" w:color="auto"/>
              <w:right w:val="single" w:sz="8" w:space="0" w:color="auto"/>
            </w:tcBorders>
            <w:vAlign w:val="center"/>
          </w:tcPr>
          <w:p w14:paraId="2D80F637" w14:textId="6C260D87" w:rsidR="003D01C4" w:rsidRPr="00213412" w:rsidRDefault="005D4D8B" w:rsidP="005D4D8B">
            <w:pPr>
              <w:bidi/>
              <w:jc w:val="center"/>
              <w:rPr>
                <w:sz w:val="28"/>
                <w:szCs w:val="28"/>
                <w:lang w:bidi="ar-EG"/>
              </w:rPr>
            </w:pPr>
            <w:r>
              <w:rPr>
                <w:sz w:val="28"/>
                <w:szCs w:val="28"/>
                <w:lang w:bidi="ar-EG"/>
              </w:rPr>
              <w:t>25</w:t>
            </w:r>
          </w:p>
        </w:tc>
        <w:tc>
          <w:tcPr>
            <w:tcW w:w="7458" w:type="dxa"/>
            <w:vAlign w:val="center"/>
          </w:tcPr>
          <w:p w14:paraId="47726449" w14:textId="7F7EEE51" w:rsidR="003D01C4" w:rsidRPr="00213412" w:rsidRDefault="003D01C4" w:rsidP="005D4D8B">
            <w:pPr>
              <w:bidi/>
              <w:ind w:left="1740"/>
              <w:jc w:val="right"/>
              <w:rPr>
                <w:sz w:val="28"/>
                <w:szCs w:val="28"/>
                <w:rtl/>
              </w:rPr>
            </w:pPr>
          </w:p>
        </w:tc>
        <w:tc>
          <w:tcPr>
            <w:tcW w:w="1343" w:type="dxa"/>
          </w:tcPr>
          <w:p w14:paraId="0A7E293A" w14:textId="77777777" w:rsidR="003D01C4" w:rsidRPr="00213412" w:rsidRDefault="003D01C4" w:rsidP="005D4D8B">
            <w:pPr>
              <w:bidi/>
              <w:jc w:val="center"/>
              <w:rPr>
                <w:sz w:val="28"/>
                <w:szCs w:val="28"/>
              </w:rPr>
            </w:pPr>
          </w:p>
        </w:tc>
      </w:tr>
      <w:tr w:rsidR="003D01C4" w:rsidRPr="005D2DDD" w14:paraId="32DD859D" w14:textId="77777777" w:rsidTr="005D4D8B">
        <w:trPr>
          <w:jc w:val="center"/>
        </w:trPr>
        <w:tc>
          <w:tcPr>
            <w:tcW w:w="524" w:type="dxa"/>
            <w:tcBorders>
              <w:left w:val="single" w:sz="12" w:space="0" w:color="auto"/>
              <w:right w:val="single" w:sz="8" w:space="0" w:color="auto"/>
            </w:tcBorders>
            <w:vAlign w:val="center"/>
          </w:tcPr>
          <w:p w14:paraId="17CA4942" w14:textId="16C064F4" w:rsidR="003D01C4" w:rsidRPr="00213412" w:rsidRDefault="003D01C4" w:rsidP="005D4D8B">
            <w:pPr>
              <w:bidi/>
              <w:jc w:val="center"/>
              <w:rPr>
                <w:sz w:val="28"/>
                <w:szCs w:val="28"/>
              </w:rPr>
            </w:pPr>
            <w:r w:rsidRPr="00213412">
              <w:rPr>
                <w:sz w:val="28"/>
                <w:szCs w:val="28"/>
              </w:rPr>
              <w:t>2</w:t>
            </w:r>
            <w:r w:rsidR="005D4D8B">
              <w:rPr>
                <w:sz w:val="28"/>
                <w:szCs w:val="28"/>
              </w:rPr>
              <w:t>6</w:t>
            </w:r>
          </w:p>
        </w:tc>
        <w:tc>
          <w:tcPr>
            <w:tcW w:w="7458" w:type="dxa"/>
            <w:vAlign w:val="center"/>
          </w:tcPr>
          <w:p w14:paraId="466920CC" w14:textId="4389A012" w:rsidR="003D01C4" w:rsidRPr="00213412" w:rsidRDefault="003D01C4" w:rsidP="005D4D8B">
            <w:pPr>
              <w:bidi/>
              <w:jc w:val="right"/>
              <w:rPr>
                <w:sz w:val="28"/>
                <w:szCs w:val="28"/>
              </w:rPr>
            </w:pPr>
          </w:p>
        </w:tc>
        <w:tc>
          <w:tcPr>
            <w:tcW w:w="1343" w:type="dxa"/>
          </w:tcPr>
          <w:p w14:paraId="4A1C1850" w14:textId="77777777" w:rsidR="003D01C4" w:rsidRPr="00213412" w:rsidRDefault="003D01C4" w:rsidP="005D4D8B">
            <w:pPr>
              <w:bidi/>
              <w:jc w:val="center"/>
              <w:rPr>
                <w:sz w:val="28"/>
                <w:szCs w:val="28"/>
              </w:rPr>
            </w:pPr>
          </w:p>
        </w:tc>
      </w:tr>
      <w:tr w:rsidR="003D01C4" w:rsidRPr="005D2DDD" w14:paraId="0E2F7868" w14:textId="77777777" w:rsidTr="005D4D8B">
        <w:trPr>
          <w:jc w:val="center"/>
        </w:trPr>
        <w:tc>
          <w:tcPr>
            <w:tcW w:w="524" w:type="dxa"/>
            <w:tcBorders>
              <w:left w:val="single" w:sz="12" w:space="0" w:color="auto"/>
              <w:right w:val="single" w:sz="8" w:space="0" w:color="auto"/>
            </w:tcBorders>
            <w:vAlign w:val="center"/>
          </w:tcPr>
          <w:p w14:paraId="775B95A0" w14:textId="6DEDA108" w:rsidR="003D01C4" w:rsidRPr="00213412" w:rsidRDefault="003D01C4" w:rsidP="005D4D8B">
            <w:pPr>
              <w:bidi/>
              <w:jc w:val="center"/>
              <w:rPr>
                <w:sz w:val="28"/>
                <w:szCs w:val="28"/>
              </w:rPr>
            </w:pPr>
            <w:r>
              <w:rPr>
                <w:sz w:val="28"/>
                <w:szCs w:val="28"/>
              </w:rPr>
              <w:t>2</w:t>
            </w:r>
            <w:r w:rsidR="005D4D8B">
              <w:rPr>
                <w:sz w:val="28"/>
                <w:szCs w:val="28"/>
              </w:rPr>
              <w:t>7</w:t>
            </w:r>
          </w:p>
        </w:tc>
        <w:tc>
          <w:tcPr>
            <w:tcW w:w="7458" w:type="dxa"/>
            <w:vAlign w:val="center"/>
          </w:tcPr>
          <w:p w14:paraId="0F8800CE" w14:textId="11CEBC1E" w:rsidR="003D01C4" w:rsidRPr="00213412" w:rsidRDefault="003D01C4" w:rsidP="005D4D8B">
            <w:pPr>
              <w:bidi/>
              <w:jc w:val="right"/>
              <w:rPr>
                <w:sz w:val="28"/>
                <w:szCs w:val="28"/>
              </w:rPr>
            </w:pPr>
          </w:p>
        </w:tc>
        <w:tc>
          <w:tcPr>
            <w:tcW w:w="1343" w:type="dxa"/>
          </w:tcPr>
          <w:p w14:paraId="6F93A50B" w14:textId="77777777" w:rsidR="003D01C4" w:rsidRPr="00213412" w:rsidRDefault="003D01C4" w:rsidP="005D4D8B">
            <w:pPr>
              <w:bidi/>
              <w:jc w:val="center"/>
              <w:rPr>
                <w:sz w:val="28"/>
                <w:szCs w:val="28"/>
              </w:rPr>
            </w:pPr>
          </w:p>
        </w:tc>
      </w:tr>
      <w:tr w:rsidR="003D01C4" w:rsidRPr="005D2DDD" w14:paraId="7EAA7FAC" w14:textId="77777777" w:rsidTr="005D4D8B">
        <w:trPr>
          <w:jc w:val="center"/>
        </w:trPr>
        <w:tc>
          <w:tcPr>
            <w:tcW w:w="524" w:type="dxa"/>
            <w:tcBorders>
              <w:left w:val="single" w:sz="12" w:space="0" w:color="auto"/>
              <w:right w:val="single" w:sz="8" w:space="0" w:color="auto"/>
            </w:tcBorders>
            <w:vAlign w:val="center"/>
          </w:tcPr>
          <w:p w14:paraId="4E2AE65A" w14:textId="5047992E" w:rsidR="003D01C4" w:rsidRPr="00213412" w:rsidRDefault="003D01C4" w:rsidP="005D4D8B">
            <w:pPr>
              <w:bidi/>
              <w:jc w:val="center"/>
              <w:rPr>
                <w:sz w:val="28"/>
                <w:szCs w:val="28"/>
              </w:rPr>
            </w:pPr>
            <w:r>
              <w:rPr>
                <w:sz w:val="28"/>
                <w:szCs w:val="28"/>
              </w:rPr>
              <w:lastRenderedPageBreak/>
              <w:t>2</w:t>
            </w:r>
            <w:r w:rsidR="005D4D8B">
              <w:rPr>
                <w:sz w:val="28"/>
                <w:szCs w:val="28"/>
              </w:rPr>
              <w:t>8</w:t>
            </w:r>
          </w:p>
        </w:tc>
        <w:tc>
          <w:tcPr>
            <w:tcW w:w="7458" w:type="dxa"/>
            <w:vAlign w:val="center"/>
          </w:tcPr>
          <w:p w14:paraId="5ED3E9DA" w14:textId="43137BC0" w:rsidR="003D01C4" w:rsidRPr="00213412" w:rsidRDefault="003D01C4" w:rsidP="005D4D8B">
            <w:pPr>
              <w:bidi/>
              <w:jc w:val="right"/>
              <w:rPr>
                <w:sz w:val="28"/>
                <w:szCs w:val="28"/>
              </w:rPr>
            </w:pPr>
          </w:p>
        </w:tc>
        <w:tc>
          <w:tcPr>
            <w:tcW w:w="1343" w:type="dxa"/>
          </w:tcPr>
          <w:p w14:paraId="02BF4443" w14:textId="77777777" w:rsidR="003D01C4" w:rsidRPr="00213412" w:rsidRDefault="003D01C4" w:rsidP="005D4D8B">
            <w:pPr>
              <w:bidi/>
              <w:jc w:val="center"/>
              <w:rPr>
                <w:sz w:val="28"/>
                <w:szCs w:val="28"/>
              </w:rPr>
            </w:pPr>
          </w:p>
        </w:tc>
      </w:tr>
      <w:tr w:rsidR="003D01C4" w:rsidRPr="005D2DDD" w14:paraId="6095D0E5" w14:textId="77777777" w:rsidTr="005D4D8B">
        <w:trPr>
          <w:jc w:val="center"/>
        </w:trPr>
        <w:tc>
          <w:tcPr>
            <w:tcW w:w="524" w:type="dxa"/>
            <w:tcBorders>
              <w:left w:val="single" w:sz="12" w:space="0" w:color="auto"/>
              <w:right w:val="single" w:sz="8" w:space="0" w:color="auto"/>
            </w:tcBorders>
            <w:vAlign w:val="center"/>
          </w:tcPr>
          <w:p w14:paraId="6DF0F8AC" w14:textId="65CC5B7E" w:rsidR="003D01C4" w:rsidRPr="00213412" w:rsidRDefault="003D01C4" w:rsidP="005D4D8B">
            <w:pPr>
              <w:bidi/>
              <w:jc w:val="center"/>
              <w:rPr>
                <w:sz w:val="28"/>
                <w:szCs w:val="28"/>
              </w:rPr>
            </w:pPr>
            <w:r>
              <w:rPr>
                <w:sz w:val="28"/>
                <w:szCs w:val="28"/>
              </w:rPr>
              <w:t>2</w:t>
            </w:r>
            <w:r w:rsidR="005D4D8B">
              <w:rPr>
                <w:sz w:val="28"/>
                <w:szCs w:val="28"/>
              </w:rPr>
              <w:t>9</w:t>
            </w:r>
          </w:p>
        </w:tc>
        <w:tc>
          <w:tcPr>
            <w:tcW w:w="7458" w:type="dxa"/>
            <w:vAlign w:val="center"/>
          </w:tcPr>
          <w:p w14:paraId="5080D3BF" w14:textId="5D7F5F12" w:rsidR="003D01C4" w:rsidRPr="00213412" w:rsidRDefault="003D01C4" w:rsidP="005D4D8B">
            <w:pPr>
              <w:bidi/>
              <w:jc w:val="right"/>
              <w:rPr>
                <w:sz w:val="28"/>
                <w:szCs w:val="28"/>
              </w:rPr>
            </w:pPr>
          </w:p>
        </w:tc>
        <w:tc>
          <w:tcPr>
            <w:tcW w:w="1343" w:type="dxa"/>
          </w:tcPr>
          <w:p w14:paraId="79482A90" w14:textId="77777777" w:rsidR="003D01C4" w:rsidRPr="00213412" w:rsidRDefault="003D01C4" w:rsidP="005D4D8B">
            <w:pPr>
              <w:bidi/>
              <w:jc w:val="center"/>
              <w:rPr>
                <w:sz w:val="28"/>
                <w:szCs w:val="28"/>
              </w:rPr>
            </w:pPr>
          </w:p>
        </w:tc>
      </w:tr>
      <w:tr w:rsidR="003D01C4" w:rsidRPr="005D2DDD" w14:paraId="455E3388" w14:textId="77777777" w:rsidTr="005D4D8B">
        <w:trPr>
          <w:jc w:val="center"/>
        </w:trPr>
        <w:tc>
          <w:tcPr>
            <w:tcW w:w="524" w:type="dxa"/>
            <w:tcBorders>
              <w:left w:val="single" w:sz="12" w:space="0" w:color="auto"/>
              <w:bottom w:val="single" w:sz="8" w:space="0" w:color="auto"/>
              <w:right w:val="single" w:sz="8" w:space="0" w:color="auto"/>
            </w:tcBorders>
            <w:vAlign w:val="center"/>
          </w:tcPr>
          <w:p w14:paraId="6E7BC152" w14:textId="207E4CCC" w:rsidR="003D01C4" w:rsidRPr="00213412" w:rsidRDefault="005D4D8B" w:rsidP="005D4D8B">
            <w:pPr>
              <w:bidi/>
              <w:jc w:val="center"/>
              <w:rPr>
                <w:sz w:val="28"/>
                <w:szCs w:val="28"/>
              </w:rPr>
            </w:pPr>
            <w:r>
              <w:rPr>
                <w:sz w:val="28"/>
                <w:szCs w:val="28"/>
              </w:rPr>
              <w:t>30</w:t>
            </w:r>
          </w:p>
        </w:tc>
        <w:tc>
          <w:tcPr>
            <w:tcW w:w="7458" w:type="dxa"/>
            <w:vAlign w:val="center"/>
          </w:tcPr>
          <w:p w14:paraId="1CB468B8" w14:textId="7A6F2C13" w:rsidR="003D01C4" w:rsidRPr="00213412" w:rsidRDefault="003D01C4" w:rsidP="005D4D8B">
            <w:pPr>
              <w:bidi/>
              <w:jc w:val="right"/>
              <w:rPr>
                <w:sz w:val="28"/>
                <w:szCs w:val="28"/>
              </w:rPr>
            </w:pPr>
          </w:p>
        </w:tc>
        <w:tc>
          <w:tcPr>
            <w:tcW w:w="1343" w:type="dxa"/>
          </w:tcPr>
          <w:p w14:paraId="50220D1F" w14:textId="77777777" w:rsidR="003D01C4" w:rsidRPr="00213412" w:rsidRDefault="003D01C4" w:rsidP="005D4D8B">
            <w:pPr>
              <w:bidi/>
              <w:jc w:val="center"/>
              <w:rPr>
                <w:sz w:val="28"/>
                <w:szCs w:val="28"/>
              </w:rPr>
            </w:pPr>
          </w:p>
        </w:tc>
      </w:tr>
      <w:tr w:rsidR="003D01C4" w:rsidRPr="005D2DDD" w14:paraId="16BF407E" w14:textId="77777777" w:rsidTr="005D4D8B">
        <w:trPr>
          <w:jc w:val="center"/>
        </w:trPr>
        <w:tc>
          <w:tcPr>
            <w:tcW w:w="524" w:type="dxa"/>
            <w:tcBorders>
              <w:left w:val="single" w:sz="12" w:space="0" w:color="auto"/>
              <w:bottom w:val="single" w:sz="8" w:space="0" w:color="auto"/>
              <w:right w:val="single" w:sz="8" w:space="0" w:color="auto"/>
            </w:tcBorders>
            <w:vAlign w:val="center"/>
          </w:tcPr>
          <w:p w14:paraId="49EBB701" w14:textId="5ECEA197" w:rsidR="003D01C4" w:rsidRPr="00213412" w:rsidRDefault="005D4D8B" w:rsidP="005D4D8B">
            <w:pPr>
              <w:bidi/>
              <w:jc w:val="center"/>
              <w:rPr>
                <w:sz w:val="28"/>
                <w:szCs w:val="28"/>
              </w:rPr>
            </w:pPr>
            <w:r>
              <w:rPr>
                <w:sz w:val="28"/>
                <w:szCs w:val="28"/>
              </w:rPr>
              <w:t>31</w:t>
            </w:r>
          </w:p>
        </w:tc>
        <w:tc>
          <w:tcPr>
            <w:tcW w:w="7458" w:type="dxa"/>
            <w:vAlign w:val="center"/>
          </w:tcPr>
          <w:p w14:paraId="72D88FF4" w14:textId="15FABC62" w:rsidR="003D01C4" w:rsidRPr="00213412" w:rsidRDefault="003D01C4" w:rsidP="005D4D8B">
            <w:pPr>
              <w:bidi/>
              <w:jc w:val="right"/>
              <w:rPr>
                <w:sz w:val="28"/>
                <w:szCs w:val="28"/>
              </w:rPr>
            </w:pPr>
          </w:p>
        </w:tc>
        <w:tc>
          <w:tcPr>
            <w:tcW w:w="1343" w:type="dxa"/>
          </w:tcPr>
          <w:p w14:paraId="791787BC" w14:textId="77777777" w:rsidR="003D01C4" w:rsidRPr="00213412" w:rsidRDefault="003D01C4" w:rsidP="005D4D8B">
            <w:pPr>
              <w:spacing w:line="216" w:lineRule="auto"/>
              <w:jc w:val="center"/>
              <w:rPr>
                <w:sz w:val="28"/>
                <w:szCs w:val="28"/>
              </w:rPr>
            </w:pPr>
          </w:p>
        </w:tc>
      </w:tr>
      <w:tr w:rsidR="003D01C4" w:rsidRPr="005D2DDD" w14:paraId="707662C1" w14:textId="77777777" w:rsidTr="005D4D8B">
        <w:trPr>
          <w:jc w:val="center"/>
        </w:trPr>
        <w:tc>
          <w:tcPr>
            <w:tcW w:w="524" w:type="dxa"/>
            <w:tcBorders>
              <w:left w:val="single" w:sz="12" w:space="0" w:color="auto"/>
              <w:bottom w:val="single" w:sz="8" w:space="0" w:color="auto"/>
              <w:right w:val="single" w:sz="8" w:space="0" w:color="auto"/>
            </w:tcBorders>
            <w:vAlign w:val="center"/>
          </w:tcPr>
          <w:p w14:paraId="4219EBBA" w14:textId="57ECB193" w:rsidR="003D01C4" w:rsidRPr="00213412" w:rsidRDefault="003D01C4" w:rsidP="005D4D8B">
            <w:pPr>
              <w:bidi/>
              <w:jc w:val="center"/>
              <w:rPr>
                <w:sz w:val="28"/>
                <w:szCs w:val="28"/>
              </w:rPr>
            </w:pPr>
            <w:r>
              <w:rPr>
                <w:sz w:val="28"/>
                <w:szCs w:val="28"/>
              </w:rPr>
              <w:t>3</w:t>
            </w:r>
            <w:r w:rsidR="005D4D8B">
              <w:rPr>
                <w:sz w:val="28"/>
                <w:szCs w:val="28"/>
              </w:rPr>
              <w:t>2</w:t>
            </w:r>
          </w:p>
        </w:tc>
        <w:tc>
          <w:tcPr>
            <w:tcW w:w="7458" w:type="dxa"/>
            <w:vAlign w:val="center"/>
          </w:tcPr>
          <w:p w14:paraId="7775231F" w14:textId="4F19A93B" w:rsidR="003D01C4" w:rsidRPr="00213412" w:rsidRDefault="003D01C4" w:rsidP="005D4D8B">
            <w:pPr>
              <w:bidi/>
              <w:jc w:val="right"/>
              <w:rPr>
                <w:sz w:val="28"/>
                <w:szCs w:val="28"/>
              </w:rPr>
            </w:pPr>
          </w:p>
        </w:tc>
        <w:tc>
          <w:tcPr>
            <w:tcW w:w="1343" w:type="dxa"/>
          </w:tcPr>
          <w:p w14:paraId="63D15352" w14:textId="77777777" w:rsidR="003D01C4" w:rsidRPr="00213412" w:rsidRDefault="003D01C4" w:rsidP="005D4D8B">
            <w:pPr>
              <w:spacing w:line="216" w:lineRule="auto"/>
              <w:jc w:val="center"/>
              <w:rPr>
                <w:sz w:val="28"/>
                <w:szCs w:val="28"/>
              </w:rPr>
            </w:pPr>
          </w:p>
        </w:tc>
      </w:tr>
      <w:tr w:rsidR="003D01C4" w:rsidRPr="005D2DDD" w14:paraId="1BDCE81C" w14:textId="77777777" w:rsidTr="005D4D8B">
        <w:trPr>
          <w:jc w:val="center"/>
        </w:trPr>
        <w:tc>
          <w:tcPr>
            <w:tcW w:w="524" w:type="dxa"/>
            <w:tcBorders>
              <w:left w:val="single" w:sz="12" w:space="0" w:color="auto"/>
              <w:bottom w:val="single" w:sz="8" w:space="0" w:color="auto"/>
              <w:right w:val="single" w:sz="8" w:space="0" w:color="auto"/>
            </w:tcBorders>
            <w:vAlign w:val="center"/>
          </w:tcPr>
          <w:p w14:paraId="08B76A85" w14:textId="6D229F28" w:rsidR="003D01C4" w:rsidRPr="00213412" w:rsidRDefault="005D4D8B" w:rsidP="005D4D8B">
            <w:pPr>
              <w:bidi/>
              <w:jc w:val="center"/>
              <w:rPr>
                <w:sz w:val="28"/>
                <w:szCs w:val="28"/>
                <w:rtl/>
              </w:rPr>
            </w:pPr>
            <w:r>
              <w:rPr>
                <w:sz w:val="28"/>
                <w:szCs w:val="28"/>
              </w:rPr>
              <w:t>33</w:t>
            </w:r>
          </w:p>
        </w:tc>
        <w:tc>
          <w:tcPr>
            <w:tcW w:w="7458" w:type="dxa"/>
            <w:vAlign w:val="center"/>
          </w:tcPr>
          <w:p w14:paraId="7F7E3313" w14:textId="267E2E07" w:rsidR="003D01C4" w:rsidRPr="00213412" w:rsidRDefault="003D01C4" w:rsidP="005D4D8B">
            <w:pPr>
              <w:bidi/>
              <w:jc w:val="right"/>
              <w:rPr>
                <w:sz w:val="28"/>
                <w:szCs w:val="28"/>
              </w:rPr>
            </w:pPr>
          </w:p>
        </w:tc>
        <w:tc>
          <w:tcPr>
            <w:tcW w:w="1343" w:type="dxa"/>
          </w:tcPr>
          <w:p w14:paraId="277A5A0A" w14:textId="77777777" w:rsidR="003D01C4" w:rsidRPr="00213412" w:rsidRDefault="003D01C4" w:rsidP="005D4D8B">
            <w:pPr>
              <w:bidi/>
              <w:jc w:val="center"/>
              <w:rPr>
                <w:sz w:val="28"/>
                <w:szCs w:val="28"/>
              </w:rPr>
            </w:pPr>
          </w:p>
        </w:tc>
      </w:tr>
      <w:tr w:rsidR="003D01C4" w:rsidRPr="005D2DDD" w14:paraId="1A7B4552" w14:textId="77777777" w:rsidTr="005D4D8B">
        <w:trPr>
          <w:jc w:val="center"/>
        </w:trPr>
        <w:tc>
          <w:tcPr>
            <w:tcW w:w="524" w:type="dxa"/>
            <w:tcBorders>
              <w:left w:val="single" w:sz="12" w:space="0" w:color="auto"/>
              <w:bottom w:val="single" w:sz="8" w:space="0" w:color="auto"/>
              <w:right w:val="single" w:sz="8" w:space="0" w:color="auto"/>
            </w:tcBorders>
            <w:vAlign w:val="center"/>
          </w:tcPr>
          <w:p w14:paraId="04C12FAD" w14:textId="58773E27" w:rsidR="003D01C4" w:rsidRPr="00213412" w:rsidRDefault="005D4D8B" w:rsidP="005D4D8B">
            <w:pPr>
              <w:bidi/>
              <w:jc w:val="center"/>
              <w:rPr>
                <w:sz w:val="28"/>
                <w:szCs w:val="28"/>
              </w:rPr>
            </w:pPr>
            <w:r>
              <w:rPr>
                <w:sz w:val="28"/>
                <w:szCs w:val="28"/>
              </w:rPr>
              <w:t>34</w:t>
            </w:r>
          </w:p>
        </w:tc>
        <w:tc>
          <w:tcPr>
            <w:tcW w:w="7458" w:type="dxa"/>
            <w:vAlign w:val="center"/>
          </w:tcPr>
          <w:p w14:paraId="024EA77D" w14:textId="51B8841B" w:rsidR="003D01C4" w:rsidRPr="00213412" w:rsidRDefault="003D01C4" w:rsidP="005D4D8B">
            <w:pPr>
              <w:bidi/>
              <w:jc w:val="right"/>
              <w:rPr>
                <w:sz w:val="28"/>
                <w:szCs w:val="28"/>
              </w:rPr>
            </w:pPr>
          </w:p>
        </w:tc>
        <w:tc>
          <w:tcPr>
            <w:tcW w:w="1343" w:type="dxa"/>
          </w:tcPr>
          <w:p w14:paraId="1E7C1D43" w14:textId="77777777" w:rsidR="003D01C4" w:rsidRPr="00213412" w:rsidRDefault="003D01C4" w:rsidP="005D4D8B">
            <w:pPr>
              <w:bidi/>
              <w:jc w:val="center"/>
              <w:rPr>
                <w:sz w:val="28"/>
                <w:szCs w:val="28"/>
              </w:rPr>
            </w:pPr>
          </w:p>
        </w:tc>
      </w:tr>
      <w:tr w:rsidR="003D01C4" w:rsidRPr="005D2DDD" w14:paraId="230A9146" w14:textId="77777777" w:rsidTr="005D4D8B">
        <w:trPr>
          <w:jc w:val="center"/>
        </w:trPr>
        <w:tc>
          <w:tcPr>
            <w:tcW w:w="524" w:type="dxa"/>
            <w:tcBorders>
              <w:left w:val="single" w:sz="12" w:space="0" w:color="auto"/>
              <w:bottom w:val="single" w:sz="8" w:space="0" w:color="auto"/>
              <w:right w:val="single" w:sz="8" w:space="0" w:color="auto"/>
            </w:tcBorders>
            <w:vAlign w:val="center"/>
          </w:tcPr>
          <w:p w14:paraId="061F2B31" w14:textId="5427CF7D" w:rsidR="003D01C4" w:rsidRPr="00213412" w:rsidRDefault="005D4D8B" w:rsidP="005D4D8B">
            <w:pPr>
              <w:bidi/>
              <w:jc w:val="center"/>
              <w:rPr>
                <w:sz w:val="28"/>
                <w:szCs w:val="28"/>
                <w:rtl/>
              </w:rPr>
            </w:pPr>
            <w:r>
              <w:rPr>
                <w:sz w:val="28"/>
                <w:szCs w:val="28"/>
              </w:rPr>
              <w:t>35</w:t>
            </w:r>
          </w:p>
        </w:tc>
        <w:tc>
          <w:tcPr>
            <w:tcW w:w="7458" w:type="dxa"/>
            <w:vAlign w:val="center"/>
          </w:tcPr>
          <w:p w14:paraId="74C8A674" w14:textId="2EB0D72D" w:rsidR="003D01C4" w:rsidRPr="00213412" w:rsidRDefault="003D01C4" w:rsidP="005D4D8B">
            <w:pPr>
              <w:bidi/>
              <w:jc w:val="right"/>
              <w:rPr>
                <w:sz w:val="28"/>
                <w:szCs w:val="28"/>
              </w:rPr>
            </w:pPr>
          </w:p>
        </w:tc>
        <w:tc>
          <w:tcPr>
            <w:tcW w:w="1343" w:type="dxa"/>
          </w:tcPr>
          <w:p w14:paraId="50A69E0F" w14:textId="77777777" w:rsidR="003D01C4" w:rsidRPr="00213412" w:rsidRDefault="003D01C4" w:rsidP="005D4D8B">
            <w:pPr>
              <w:bidi/>
              <w:jc w:val="center"/>
              <w:rPr>
                <w:sz w:val="28"/>
                <w:szCs w:val="28"/>
              </w:rPr>
            </w:pPr>
          </w:p>
        </w:tc>
      </w:tr>
    </w:tbl>
    <w:p w14:paraId="6773EC84" w14:textId="77777777" w:rsidR="003D01C4" w:rsidRDefault="003D01C4" w:rsidP="003D01C4">
      <w:pPr>
        <w:rPr>
          <w:b/>
          <w:bCs/>
          <w:sz w:val="26"/>
          <w:szCs w:val="26"/>
        </w:rPr>
      </w:pPr>
    </w:p>
    <w:p w14:paraId="519623EC" w14:textId="77777777" w:rsidR="003D01C4" w:rsidRDefault="003D01C4" w:rsidP="003D01C4">
      <w:pPr>
        <w:rPr>
          <w:b/>
          <w:bCs/>
          <w:sz w:val="26"/>
          <w:szCs w:val="26"/>
        </w:rPr>
      </w:pPr>
    </w:p>
    <w:p w14:paraId="71F91938" w14:textId="34702087" w:rsidR="00636783" w:rsidRDefault="00636783"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9"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9"/>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10"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10"/>
    </w:p>
    <w:tbl>
      <w:tblPr>
        <w:tblW w:w="516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53"/>
        <w:gridCol w:w="3996"/>
        <w:gridCol w:w="2436"/>
        <w:gridCol w:w="2592"/>
      </w:tblGrid>
      <w:tr w:rsidR="009C77F0" w:rsidRPr="005D2DDD" w14:paraId="0C8ACA63" w14:textId="77777777" w:rsidTr="002D02AE">
        <w:trPr>
          <w:trHeight w:val="401"/>
          <w:tblHeader/>
        </w:trPr>
        <w:tc>
          <w:tcPr>
            <w:tcW w:w="432"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23"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3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312"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2D02AE">
        <w:tc>
          <w:tcPr>
            <w:tcW w:w="432"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68"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2D02AE" w:rsidRPr="005D2DDD" w14:paraId="5C4FE555" w14:textId="77777777" w:rsidTr="002D02AE">
        <w:tc>
          <w:tcPr>
            <w:tcW w:w="432" w:type="pct"/>
            <w:tcBorders>
              <w:top w:val="single" w:sz="4" w:space="0" w:color="auto"/>
              <w:bottom w:val="dashSmallGap" w:sz="4" w:space="0" w:color="auto"/>
            </w:tcBorders>
            <w:vAlign w:val="center"/>
          </w:tcPr>
          <w:p w14:paraId="7D53B03B"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t>1.1</w:t>
            </w:r>
          </w:p>
        </w:tc>
        <w:tc>
          <w:tcPr>
            <w:tcW w:w="2023" w:type="pct"/>
            <w:tcBorders>
              <w:top w:val="single" w:sz="4" w:space="0" w:color="auto"/>
              <w:bottom w:val="dashSmallGap" w:sz="4" w:space="0" w:color="auto"/>
            </w:tcBorders>
            <w:vAlign w:val="center"/>
          </w:tcPr>
          <w:p w14:paraId="0DFDB82F" w14:textId="77777777" w:rsidR="00605836" w:rsidRPr="005D4D8B" w:rsidRDefault="00605836" w:rsidP="00605836">
            <w:pPr>
              <w:spacing w:before="240" w:after="120"/>
              <w:outlineLvl w:val="6"/>
              <w:rPr>
                <w:b/>
                <w:i/>
                <w:sz w:val="20"/>
                <w:szCs w:val="20"/>
                <w:lang w:val="en-AU"/>
              </w:rPr>
            </w:pPr>
            <w:r w:rsidRPr="005D4D8B">
              <w:rPr>
                <w:b/>
                <w:i/>
                <w:sz w:val="20"/>
                <w:szCs w:val="20"/>
                <w:lang w:val="en-AU"/>
              </w:rPr>
              <w:t>By the end of the course the student is expected to:-</w:t>
            </w:r>
          </w:p>
          <w:p w14:paraId="598F9FD7" w14:textId="77777777" w:rsidR="00605836" w:rsidRPr="005D4D8B" w:rsidRDefault="00605836" w:rsidP="00605836">
            <w:pPr>
              <w:numPr>
                <w:ilvl w:val="0"/>
                <w:numId w:val="15"/>
              </w:numPr>
              <w:rPr>
                <w:bCs/>
                <w:i/>
                <w:sz w:val="20"/>
                <w:szCs w:val="20"/>
              </w:rPr>
            </w:pPr>
            <w:r w:rsidRPr="005D4D8B">
              <w:rPr>
                <w:bCs/>
                <w:i/>
                <w:sz w:val="20"/>
                <w:szCs w:val="20"/>
              </w:rPr>
              <w:t>State the purpose of the metabolic  pathways, the molecule (s) interring the pathway and product (s) of the pathway, regulated step (s), cofactors involved, the cellular location of the pathway and how pathways interact with each other.</w:t>
            </w:r>
          </w:p>
          <w:p w14:paraId="75F3E0DB" w14:textId="77777777" w:rsidR="00605836" w:rsidRPr="005D4D8B" w:rsidRDefault="00605836" w:rsidP="00605836">
            <w:pPr>
              <w:numPr>
                <w:ilvl w:val="0"/>
                <w:numId w:val="15"/>
              </w:numPr>
              <w:rPr>
                <w:bCs/>
                <w:i/>
                <w:sz w:val="20"/>
                <w:szCs w:val="20"/>
              </w:rPr>
            </w:pPr>
            <w:r w:rsidRPr="005D4D8B">
              <w:rPr>
                <w:bCs/>
                <w:i/>
                <w:sz w:val="20"/>
                <w:szCs w:val="20"/>
              </w:rPr>
              <w:t>Recognize the concepts of committed step, rate- limiting step and feedback and feed-forward regulation. Distinguish between anabolic and catabolic pathway.</w:t>
            </w:r>
          </w:p>
          <w:p w14:paraId="28062506" w14:textId="77777777" w:rsidR="00605836" w:rsidRPr="005D4D8B" w:rsidRDefault="00605836" w:rsidP="00605836">
            <w:pPr>
              <w:numPr>
                <w:ilvl w:val="0"/>
                <w:numId w:val="15"/>
              </w:numPr>
              <w:rPr>
                <w:bCs/>
                <w:i/>
                <w:sz w:val="20"/>
                <w:szCs w:val="20"/>
              </w:rPr>
            </w:pPr>
            <w:r w:rsidRPr="005D4D8B">
              <w:rPr>
                <w:bCs/>
                <w:i/>
                <w:sz w:val="20"/>
                <w:szCs w:val="20"/>
              </w:rPr>
              <w:t>Record the effect of various metabolic disorders on relevant biochemical pathways.</w:t>
            </w:r>
          </w:p>
          <w:p w14:paraId="0E9CD414" w14:textId="3AC4A513" w:rsidR="002D02AE" w:rsidRPr="005D4D8B" w:rsidRDefault="002D02AE" w:rsidP="002D02AE">
            <w:pPr>
              <w:jc w:val="lowKashida"/>
              <w:rPr>
                <w:rFonts w:asciiTheme="majorBidi" w:hAnsiTheme="majorBidi" w:cstheme="majorBidi"/>
              </w:rPr>
            </w:pPr>
          </w:p>
        </w:tc>
        <w:tc>
          <w:tcPr>
            <w:tcW w:w="1233" w:type="pct"/>
            <w:tcBorders>
              <w:top w:val="single" w:sz="4" w:space="0" w:color="auto"/>
              <w:bottom w:val="dashSmallGap" w:sz="4" w:space="0" w:color="auto"/>
            </w:tcBorders>
            <w:vAlign w:val="center"/>
          </w:tcPr>
          <w:p w14:paraId="0BE47CF6" w14:textId="4F6E40A9" w:rsidR="002431A1" w:rsidRPr="005D4D8B" w:rsidRDefault="002D02AE" w:rsidP="00DF6895">
            <w:pPr>
              <w:pStyle w:val="ListParagraph"/>
              <w:numPr>
                <w:ilvl w:val="0"/>
                <w:numId w:val="5"/>
              </w:numPr>
              <w:ind w:left="193" w:hanging="270"/>
              <w:jc w:val="lowKashida"/>
              <w:rPr>
                <w:bCs/>
                <w:i/>
                <w:iCs/>
                <w:sz w:val="20"/>
                <w:szCs w:val="20"/>
              </w:rPr>
            </w:pPr>
            <w:r w:rsidRPr="005D4D8B">
              <w:rPr>
                <w:bCs/>
                <w:i/>
                <w:iCs/>
                <w:sz w:val="20"/>
                <w:szCs w:val="20"/>
              </w:rPr>
              <w:t>Lectures</w:t>
            </w:r>
          </w:p>
          <w:p w14:paraId="02725687" w14:textId="30AE999C" w:rsidR="002431A1" w:rsidRPr="005D4D8B" w:rsidRDefault="002431A1" w:rsidP="00DF6895">
            <w:pPr>
              <w:pStyle w:val="ListParagraph"/>
              <w:numPr>
                <w:ilvl w:val="0"/>
                <w:numId w:val="5"/>
              </w:numPr>
              <w:ind w:left="193" w:hanging="270"/>
              <w:jc w:val="lowKashida"/>
              <w:rPr>
                <w:bCs/>
                <w:i/>
                <w:iCs/>
                <w:sz w:val="20"/>
                <w:szCs w:val="20"/>
              </w:rPr>
            </w:pPr>
            <w:r w:rsidRPr="005D4D8B">
              <w:rPr>
                <w:bCs/>
                <w:i/>
                <w:iCs/>
                <w:sz w:val="20"/>
                <w:szCs w:val="20"/>
              </w:rPr>
              <w:t>Assignment</w:t>
            </w:r>
          </w:p>
          <w:p w14:paraId="3180B47F" w14:textId="2C22A253" w:rsidR="002D02AE" w:rsidRPr="00DF6895" w:rsidRDefault="002431A1" w:rsidP="00DF6895">
            <w:pPr>
              <w:pStyle w:val="ListParagraph"/>
              <w:numPr>
                <w:ilvl w:val="0"/>
                <w:numId w:val="5"/>
              </w:numPr>
              <w:ind w:left="193" w:hanging="270"/>
              <w:jc w:val="lowKashida"/>
              <w:rPr>
                <w:rFonts w:asciiTheme="majorBidi" w:hAnsiTheme="majorBidi" w:cstheme="majorBidi"/>
              </w:rPr>
            </w:pPr>
            <w:r w:rsidRPr="005D4D8B">
              <w:rPr>
                <w:bCs/>
                <w:i/>
                <w:iCs/>
                <w:sz w:val="20"/>
                <w:szCs w:val="20"/>
              </w:rPr>
              <w:t>Group discussion</w:t>
            </w:r>
            <w:r w:rsidR="002D02AE" w:rsidRPr="00DF6895">
              <w:rPr>
                <w:rFonts w:asciiTheme="majorBidi" w:hAnsiTheme="majorBidi" w:cstheme="majorBidi"/>
              </w:rPr>
              <w:t xml:space="preserve"> </w:t>
            </w:r>
          </w:p>
        </w:tc>
        <w:tc>
          <w:tcPr>
            <w:tcW w:w="1312" w:type="pct"/>
            <w:tcBorders>
              <w:top w:val="single" w:sz="4" w:space="0" w:color="auto"/>
              <w:bottom w:val="dashSmallGap" w:sz="4" w:space="0" w:color="auto"/>
            </w:tcBorders>
          </w:tcPr>
          <w:p w14:paraId="2490A4AF" w14:textId="45A4BB17" w:rsidR="002431A1" w:rsidRPr="005D4D8B" w:rsidRDefault="00B74867" w:rsidP="00DF6895">
            <w:pPr>
              <w:pStyle w:val="ListParagraph"/>
              <w:numPr>
                <w:ilvl w:val="0"/>
                <w:numId w:val="5"/>
              </w:numPr>
              <w:ind w:left="72" w:hanging="180"/>
              <w:jc w:val="lowKashida"/>
              <w:rPr>
                <w:i/>
                <w:iCs/>
                <w:sz w:val="20"/>
                <w:szCs w:val="20"/>
                <w:lang w:val="en-GB"/>
              </w:rPr>
            </w:pPr>
            <w:r w:rsidRPr="005D4D8B">
              <w:rPr>
                <w:i/>
                <w:iCs/>
                <w:sz w:val="20"/>
                <w:szCs w:val="20"/>
                <w:lang w:val="en-GB"/>
              </w:rPr>
              <w:t>Written  exam</w:t>
            </w:r>
          </w:p>
          <w:p w14:paraId="4C3ED719" w14:textId="5F4DD67D" w:rsidR="002431A1" w:rsidRPr="005D4D8B" w:rsidRDefault="002431A1" w:rsidP="00DF6895">
            <w:pPr>
              <w:pStyle w:val="ListParagraph"/>
              <w:numPr>
                <w:ilvl w:val="0"/>
                <w:numId w:val="5"/>
              </w:numPr>
              <w:ind w:left="72" w:hanging="180"/>
              <w:jc w:val="lowKashida"/>
              <w:rPr>
                <w:i/>
                <w:iCs/>
                <w:sz w:val="20"/>
                <w:szCs w:val="20"/>
                <w:lang w:val="en-GB"/>
              </w:rPr>
            </w:pPr>
            <w:r w:rsidRPr="005D4D8B">
              <w:rPr>
                <w:i/>
                <w:iCs/>
                <w:sz w:val="20"/>
                <w:szCs w:val="20"/>
                <w:lang w:val="en-GB"/>
              </w:rPr>
              <w:t>Quizzes</w:t>
            </w:r>
          </w:p>
          <w:p w14:paraId="31992C94" w14:textId="18F6B1C1" w:rsidR="002D02AE" w:rsidRPr="00DF6895" w:rsidRDefault="002431A1" w:rsidP="00DF6895">
            <w:pPr>
              <w:pStyle w:val="ListParagraph"/>
              <w:numPr>
                <w:ilvl w:val="0"/>
                <w:numId w:val="5"/>
              </w:numPr>
              <w:ind w:left="72" w:hanging="180"/>
              <w:jc w:val="lowKashida"/>
              <w:rPr>
                <w:rFonts w:asciiTheme="majorBidi" w:hAnsiTheme="majorBidi" w:cstheme="majorBidi"/>
              </w:rPr>
            </w:pPr>
            <w:r w:rsidRPr="005D4D8B">
              <w:rPr>
                <w:i/>
                <w:iCs/>
                <w:sz w:val="20"/>
                <w:szCs w:val="20"/>
                <w:lang w:val="en-GB"/>
              </w:rPr>
              <w:t>Continuous evaluation</w:t>
            </w:r>
          </w:p>
        </w:tc>
      </w:tr>
      <w:tr w:rsidR="002D02AE" w:rsidRPr="005D2DDD" w14:paraId="2534B885" w14:textId="77777777" w:rsidTr="002D02AE">
        <w:tc>
          <w:tcPr>
            <w:tcW w:w="432" w:type="pct"/>
            <w:tcBorders>
              <w:top w:val="dashSmallGap" w:sz="4" w:space="0" w:color="auto"/>
              <w:bottom w:val="dashSmallGap" w:sz="4" w:space="0" w:color="auto"/>
            </w:tcBorders>
            <w:vAlign w:val="center"/>
          </w:tcPr>
          <w:p w14:paraId="001DD73B"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t>1.2</w:t>
            </w:r>
          </w:p>
        </w:tc>
        <w:tc>
          <w:tcPr>
            <w:tcW w:w="2023" w:type="pct"/>
            <w:tcBorders>
              <w:top w:val="dashSmallGap" w:sz="4" w:space="0" w:color="auto"/>
              <w:bottom w:val="dashSmallGap" w:sz="4" w:space="0" w:color="auto"/>
            </w:tcBorders>
            <w:vAlign w:val="center"/>
          </w:tcPr>
          <w:p w14:paraId="4AF95AA1" w14:textId="77777777" w:rsidR="00605836" w:rsidRPr="005D4D8B" w:rsidRDefault="00605836" w:rsidP="00605836">
            <w:pPr>
              <w:numPr>
                <w:ilvl w:val="0"/>
                <w:numId w:val="16"/>
              </w:numPr>
              <w:rPr>
                <w:bCs/>
                <w:i/>
                <w:sz w:val="20"/>
                <w:szCs w:val="20"/>
              </w:rPr>
            </w:pPr>
            <w:r w:rsidRPr="005D4D8B">
              <w:rPr>
                <w:bCs/>
                <w:i/>
                <w:sz w:val="20"/>
                <w:szCs w:val="20"/>
              </w:rPr>
              <w:t>Describe the general mechanisms for the regulation of metabolism</w:t>
            </w:r>
          </w:p>
          <w:p w14:paraId="5B16AB5A" w14:textId="77777777" w:rsidR="00605836" w:rsidRPr="005D4D8B" w:rsidRDefault="00605836" w:rsidP="00605836">
            <w:pPr>
              <w:numPr>
                <w:ilvl w:val="0"/>
                <w:numId w:val="16"/>
              </w:numPr>
              <w:rPr>
                <w:bCs/>
                <w:i/>
                <w:sz w:val="20"/>
                <w:szCs w:val="20"/>
              </w:rPr>
            </w:pPr>
            <w:r w:rsidRPr="005D4D8B">
              <w:rPr>
                <w:bCs/>
                <w:i/>
                <w:sz w:val="20"/>
                <w:szCs w:val="20"/>
              </w:rPr>
              <w:t>Name the metabolic functions of the liver, skeletal muscle and adipocytes and indicate the role of insulin, glucagon and epinephrine on metabolism.</w:t>
            </w:r>
          </w:p>
          <w:p w14:paraId="0FB885DF" w14:textId="77777777" w:rsidR="00605836" w:rsidRPr="005D4D8B" w:rsidRDefault="00605836" w:rsidP="00605836">
            <w:pPr>
              <w:numPr>
                <w:ilvl w:val="0"/>
                <w:numId w:val="16"/>
              </w:numPr>
              <w:rPr>
                <w:bCs/>
                <w:i/>
                <w:sz w:val="20"/>
                <w:szCs w:val="20"/>
              </w:rPr>
            </w:pPr>
            <w:r w:rsidRPr="005D4D8B">
              <w:rPr>
                <w:bCs/>
                <w:i/>
                <w:sz w:val="20"/>
                <w:szCs w:val="20"/>
              </w:rPr>
              <w:t xml:space="preserve"> Memories the biochemical function and properties of the plasma lipoproteins</w:t>
            </w:r>
          </w:p>
          <w:p w14:paraId="13D6B4C0" w14:textId="34F47E40" w:rsidR="002D02AE" w:rsidRPr="005D4D8B" w:rsidRDefault="00605836" w:rsidP="00605836">
            <w:pPr>
              <w:jc w:val="lowKashida"/>
              <w:rPr>
                <w:rFonts w:asciiTheme="majorBidi" w:hAnsiTheme="majorBidi" w:cstheme="majorBidi"/>
              </w:rPr>
            </w:pPr>
            <w:r w:rsidRPr="005D4D8B">
              <w:rPr>
                <w:bCs/>
                <w:i/>
                <w:sz w:val="20"/>
                <w:szCs w:val="20"/>
              </w:rPr>
              <w:t>Recall classical neurotransmitters. Describe their synthesis and catabolism.</w:t>
            </w:r>
          </w:p>
        </w:tc>
        <w:tc>
          <w:tcPr>
            <w:tcW w:w="1233" w:type="pct"/>
            <w:tcBorders>
              <w:top w:val="dashSmallGap" w:sz="4" w:space="0" w:color="auto"/>
              <w:bottom w:val="dashSmallGap" w:sz="4" w:space="0" w:color="auto"/>
            </w:tcBorders>
            <w:vAlign w:val="center"/>
          </w:tcPr>
          <w:p w14:paraId="2EE0D3B6" w14:textId="7DB1F6CA" w:rsidR="002D02AE" w:rsidRPr="00DE07AD" w:rsidRDefault="002D02AE" w:rsidP="002D02AE">
            <w:pPr>
              <w:jc w:val="lowKashida"/>
              <w:rPr>
                <w:rFonts w:asciiTheme="majorBidi" w:hAnsiTheme="majorBidi" w:cstheme="majorBidi"/>
              </w:rPr>
            </w:pPr>
          </w:p>
        </w:tc>
        <w:tc>
          <w:tcPr>
            <w:tcW w:w="1312" w:type="pct"/>
            <w:tcBorders>
              <w:top w:val="dashSmallGap" w:sz="4" w:space="0" w:color="auto"/>
              <w:bottom w:val="dashSmallGap" w:sz="4" w:space="0" w:color="auto"/>
            </w:tcBorders>
          </w:tcPr>
          <w:p w14:paraId="0226CA8A" w14:textId="2F31031C" w:rsidR="002D02AE" w:rsidRPr="00DE07AD" w:rsidRDefault="002D02AE" w:rsidP="002D02AE">
            <w:pPr>
              <w:jc w:val="lowKashida"/>
              <w:rPr>
                <w:rFonts w:asciiTheme="majorBidi" w:hAnsiTheme="majorBidi" w:cstheme="majorBidi"/>
              </w:rPr>
            </w:pPr>
          </w:p>
        </w:tc>
      </w:tr>
      <w:tr w:rsidR="002D02AE" w:rsidRPr="005D2DDD" w14:paraId="38491CAC" w14:textId="77777777" w:rsidTr="002D02AE">
        <w:tc>
          <w:tcPr>
            <w:tcW w:w="432" w:type="pct"/>
            <w:tcBorders>
              <w:top w:val="dashSmallGap" w:sz="4" w:space="0" w:color="auto"/>
              <w:bottom w:val="single" w:sz="8" w:space="0" w:color="auto"/>
            </w:tcBorders>
            <w:vAlign w:val="center"/>
          </w:tcPr>
          <w:p w14:paraId="72979C7C"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t>…</w:t>
            </w:r>
          </w:p>
        </w:tc>
        <w:tc>
          <w:tcPr>
            <w:tcW w:w="2023" w:type="pct"/>
            <w:tcBorders>
              <w:top w:val="dashSmallGap" w:sz="4" w:space="0" w:color="auto"/>
              <w:bottom w:val="single" w:sz="8" w:space="0" w:color="auto"/>
            </w:tcBorders>
            <w:vAlign w:val="center"/>
          </w:tcPr>
          <w:p w14:paraId="3D5B2D8B" w14:textId="77777777" w:rsidR="002D02AE" w:rsidRPr="00DE07AD" w:rsidRDefault="002D02AE" w:rsidP="002D02AE">
            <w:pPr>
              <w:jc w:val="lowKashida"/>
              <w:rPr>
                <w:rFonts w:asciiTheme="majorBidi" w:hAnsiTheme="majorBidi" w:cstheme="majorBidi"/>
              </w:rPr>
            </w:pPr>
          </w:p>
        </w:tc>
        <w:tc>
          <w:tcPr>
            <w:tcW w:w="1233" w:type="pct"/>
            <w:tcBorders>
              <w:top w:val="dashSmallGap" w:sz="4" w:space="0" w:color="auto"/>
              <w:bottom w:val="single" w:sz="8" w:space="0" w:color="auto"/>
            </w:tcBorders>
            <w:vAlign w:val="center"/>
          </w:tcPr>
          <w:p w14:paraId="6DEF07EF" w14:textId="6D4F5069" w:rsidR="002D02AE" w:rsidRPr="00DE07AD" w:rsidRDefault="002D02AE" w:rsidP="002D02AE">
            <w:pPr>
              <w:jc w:val="lowKashida"/>
              <w:rPr>
                <w:rFonts w:asciiTheme="majorBidi" w:hAnsiTheme="majorBidi" w:cstheme="majorBidi"/>
              </w:rPr>
            </w:pPr>
          </w:p>
        </w:tc>
        <w:tc>
          <w:tcPr>
            <w:tcW w:w="1312" w:type="pct"/>
            <w:tcBorders>
              <w:top w:val="dashSmallGap" w:sz="4" w:space="0" w:color="auto"/>
              <w:bottom w:val="single" w:sz="8" w:space="0" w:color="auto"/>
            </w:tcBorders>
          </w:tcPr>
          <w:p w14:paraId="06103EE2" w14:textId="6A5974C4" w:rsidR="002D02AE" w:rsidRPr="00DE07AD" w:rsidRDefault="002D02AE" w:rsidP="002D02AE">
            <w:pPr>
              <w:jc w:val="lowKashida"/>
              <w:rPr>
                <w:rFonts w:asciiTheme="majorBidi" w:hAnsiTheme="majorBidi" w:cstheme="majorBidi"/>
              </w:rPr>
            </w:pPr>
          </w:p>
        </w:tc>
      </w:tr>
      <w:tr w:rsidR="009C77F0" w:rsidRPr="005D2DDD" w14:paraId="49479F47" w14:textId="77777777" w:rsidTr="002D02AE">
        <w:tc>
          <w:tcPr>
            <w:tcW w:w="432"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68"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2D02AE" w:rsidRPr="005D2DDD" w14:paraId="170B62B4" w14:textId="77777777" w:rsidTr="00CA5A32">
        <w:tc>
          <w:tcPr>
            <w:tcW w:w="432" w:type="pct"/>
            <w:tcBorders>
              <w:top w:val="single" w:sz="4" w:space="0" w:color="auto"/>
              <w:bottom w:val="dashSmallGap" w:sz="4" w:space="0" w:color="auto"/>
            </w:tcBorders>
            <w:vAlign w:val="center"/>
          </w:tcPr>
          <w:p w14:paraId="5BB64F9E"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t>2.1</w:t>
            </w:r>
          </w:p>
        </w:tc>
        <w:tc>
          <w:tcPr>
            <w:tcW w:w="2023" w:type="pct"/>
            <w:tcBorders>
              <w:top w:val="single" w:sz="4" w:space="0" w:color="auto"/>
              <w:bottom w:val="dashSmallGap" w:sz="4" w:space="0" w:color="auto"/>
            </w:tcBorders>
            <w:vAlign w:val="center"/>
          </w:tcPr>
          <w:p w14:paraId="37FF48C2" w14:textId="77777777" w:rsidR="00605836" w:rsidRPr="005D4D8B" w:rsidRDefault="00605836" w:rsidP="00605836">
            <w:pPr>
              <w:spacing w:line="276" w:lineRule="auto"/>
              <w:rPr>
                <w:rFonts w:asciiTheme="majorBidi" w:hAnsiTheme="majorBidi" w:cstheme="majorBidi"/>
                <w:i/>
                <w:iCs/>
                <w:sz w:val="20"/>
                <w:szCs w:val="20"/>
              </w:rPr>
            </w:pPr>
            <w:r w:rsidRPr="005D4D8B">
              <w:rPr>
                <w:rFonts w:asciiTheme="majorBidi" w:hAnsiTheme="majorBidi" w:cstheme="majorBidi"/>
                <w:i/>
                <w:iCs/>
                <w:sz w:val="20"/>
                <w:szCs w:val="20"/>
              </w:rPr>
              <w:t>By the end of this course students should:-</w:t>
            </w:r>
          </w:p>
          <w:p w14:paraId="579708A0" w14:textId="77777777" w:rsidR="00605836" w:rsidRPr="005D4D8B" w:rsidRDefault="00605836" w:rsidP="00605836">
            <w:pPr>
              <w:spacing w:line="276" w:lineRule="auto"/>
              <w:rPr>
                <w:rFonts w:asciiTheme="majorBidi" w:hAnsiTheme="majorBidi" w:cstheme="majorBidi"/>
                <w:i/>
                <w:iCs/>
                <w:sz w:val="20"/>
                <w:szCs w:val="20"/>
              </w:rPr>
            </w:pPr>
          </w:p>
          <w:p w14:paraId="5832CD45" w14:textId="77777777" w:rsidR="00605836" w:rsidRPr="005D4D8B" w:rsidRDefault="00605836" w:rsidP="00605836">
            <w:pPr>
              <w:spacing w:line="276" w:lineRule="auto"/>
              <w:rPr>
                <w:rFonts w:asciiTheme="majorBidi" w:hAnsiTheme="majorBidi" w:cstheme="majorBidi"/>
                <w:i/>
                <w:iCs/>
                <w:sz w:val="20"/>
                <w:szCs w:val="20"/>
              </w:rPr>
            </w:pPr>
            <w:r w:rsidRPr="005D4D8B">
              <w:rPr>
                <w:rFonts w:asciiTheme="majorBidi" w:hAnsiTheme="majorBidi" w:cstheme="majorBidi"/>
                <w:i/>
                <w:iCs/>
                <w:sz w:val="20"/>
                <w:szCs w:val="20"/>
              </w:rPr>
              <w:t>1.</w:t>
            </w:r>
            <w:r w:rsidRPr="005D4D8B">
              <w:rPr>
                <w:rFonts w:asciiTheme="majorBidi" w:hAnsiTheme="majorBidi" w:cstheme="majorBidi"/>
                <w:i/>
                <w:iCs/>
                <w:sz w:val="20"/>
                <w:szCs w:val="20"/>
              </w:rPr>
              <w:tab/>
              <w:t xml:space="preserve">Understand the metabolism of different biomolecules </w:t>
            </w:r>
          </w:p>
          <w:p w14:paraId="2FF9C688" w14:textId="77777777" w:rsidR="00605836" w:rsidRPr="005D4D8B" w:rsidRDefault="00605836" w:rsidP="00605836">
            <w:pPr>
              <w:spacing w:line="276" w:lineRule="auto"/>
              <w:rPr>
                <w:rFonts w:asciiTheme="majorBidi" w:hAnsiTheme="majorBidi" w:cstheme="majorBidi"/>
                <w:i/>
                <w:iCs/>
                <w:sz w:val="20"/>
                <w:szCs w:val="20"/>
              </w:rPr>
            </w:pPr>
            <w:r w:rsidRPr="005D4D8B">
              <w:rPr>
                <w:rFonts w:asciiTheme="majorBidi" w:hAnsiTheme="majorBidi" w:cstheme="majorBidi"/>
                <w:i/>
                <w:iCs/>
                <w:sz w:val="20"/>
                <w:szCs w:val="20"/>
              </w:rPr>
              <w:t>2.</w:t>
            </w:r>
            <w:r w:rsidRPr="005D4D8B">
              <w:rPr>
                <w:rFonts w:asciiTheme="majorBidi" w:hAnsiTheme="majorBidi" w:cstheme="majorBidi"/>
                <w:i/>
                <w:iCs/>
                <w:sz w:val="20"/>
                <w:szCs w:val="20"/>
              </w:rPr>
              <w:tab/>
              <w:t xml:space="preserve">Correlates between the different metabolic pathways </w:t>
            </w:r>
          </w:p>
          <w:p w14:paraId="1C42098E" w14:textId="77777777" w:rsidR="00605836" w:rsidRPr="005D4D8B" w:rsidRDefault="00605836" w:rsidP="00605836">
            <w:pPr>
              <w:spacing w:line="276" w:lineRule="auto"/>
              <w:rPr>
                <w:rFonts w:asciiTheme="majorBidi" w:hAnsiTheme="majorBidi" w:cstheme="majorBidi"/>
                <w:i/>
                <w:iCs/>
                <w:sz w:val="20"/>
                <w:szCs w:val="20"/>
              </w:rPr>
            </w:pPr>
            <w:r w:rsidRPr="005D4D8B">
              <w:rPr>
                <w:rFonts w:asciiTheme="majorBidi" w:hAnsiTheme="majorBidi" w:cstheme="majorBidi"/>
                <w:i/>
                <w:iCs/>
                <w:sz w:val="20"/>
                <w:szCs w:val="20"/>
              </w:rPr>
              <w:t>1.</w:t>
            </w:r>
            <w:r w:rsidRPr="005D4D8B">
              <w:rPr>
                <w:rFonts w:asciiTheme="majorBidi" w:hAnsiTheme="majorBidi" w:cstheme="majorBidi"/>
                <w:i/>
                <w:iCs/>
                <w:sz w:val="20"/>
                <w:szCs w:val="20"/>
              </w:rPr>
              <w:tab/>
              <w:t xml:space="preserve">Evaluate some laboratory results&amp; </w:t>
            </w:r>
            <w:r w:rsidRPr="005D4D8B">
              <w:rPr>
                <w:rFonts w:asciiTheme="majorBidi" w:hAnsiTheme="majorBidi" w:cstheme="majorBidi"/>
                <w:i/>
                <w:iCs/>
                <w:sz w:val="20"/>
                <w:szCs w:val="20"/>
              </w:rPr>
              <w:lastRenderedPageBreak/>
              <w:t>their clinical significance.</w:t>
            </w:r>
          </w:p>
          <w:p w14:paraId="2C753E44" w14:textId="77777777" w:rsidR="00605836" w:rsidRPr="005D4D8B" w:rsidRDefault="00605836" w:rsidP="00605836">
            <w:pPr>
              <w:spacing w:line="276" w:lineRule="auto"/>
              <w:rPr>
                <w:rFonts w:asciiTheme="majorBidi" w:hAnsiTheme="majorBidi" w:cstheme="majorBidi"/>
                <w:i/>
                <w:iCs/>
                <w:sz w:val="20"/>
                <w:szCs w:val="20"/>
              </w:rPr>
            </w:pPr>
            <w:r w:rsidRPr="005D4D8B">
              <w:rPr>
                <w:rFonts w:asciiTheme="majorBidi" w:hAnsiTheme="majorBidi" w:cstheme="majorBidi"/>
                <w:i/>
                <w:iCs/>
                <w:sz w:val="20"/>
                <w:szCs w:val="20"/>
              </w:rPr>
              <w:t>2.</w:t>
            </w:r>
            <w:r w:rsidRPr="005D4D8B">
              <w:rPr>
                <w:rFonts w:asciiTheme="majorBidi" w:hAnsiTheme="majorBidi" w:cstheme="majorBidi"/>
                <w:i/>
                <w:iCs/>
                <w:sz w:val="20"/>
                <w:szCs w:val="20"/>
              </w:rPr>
              <w:tab/>
              <w:t>Relate some clinical condition to the defects of various metabolic pathways</w:t>
            </w:r>
          </w:p>
          <w:p w14:paraId="7C193EA8" w14:textId="4CD2B678" w:rsidR="002D02AE" w:rsidRPr="005D4D8B" w:rsidRDefault="002D02AE" w:rsidP="00605836">
            <w:pPr>
              <w:spacing w:line="276" w:lineRule="auto"/>
              <w:rPr>
                <w:rFonts w:asciiTheme="majorBidi" w:hAnsiTheme="majorBidi" w:cstheme="majorBidi"/>
                <w:i/>
                <w:iCs/>
                <w:sz w:val="20"/>
                <w:szCs w:val="20"/>
              </w:rPr>
            </w:pPr>
          </w:p>
        </w:tc>
        <w:tc>
          <w:tcPr>
            <w:tcW w:w="1233" w:type="pct"/>
            <w:tcBorders>
              <w:top w:val="single" w:sz="4" w:space="0" w:color="auto"/>
              <w:bottom w:val="dashSmallGap" w:sz="4" w:space="0" w:color="auto"/>
            </w:tcBorders>
          </w:tcPr>
          <w:p w14:paraId="38F32388" w14:textId="77777777" w:rsidR="00DF6895" w:rsidRPr="00DF6895" w:rsidRDefault="00DA2542" w:rsidP="00DF6895">
            <w:pPr>
              <w:pStyle w:val="ListParagraph"/>
              <w:numPr>
                <w:ilvl w:val="0"/>
                <w:numId w:val="7"/>
              </w:numPr>
              <w:ind w:left="193" w:hanging="270"/>
              <w:rPr>
                <w:rFonts w:asciiTheme="majorBidi" w:hAnsiTheme="majorBidi" w:cstheme="majorBidi"/>
              </w:rPr>
            </w:pPr>
            <w:r w:rsidRPr="00DF6895">
              <w:rPr>
                <w:bCs/>
              </w:rPr>
              <w:lastRenderedPageBreak/>
              <w:t>Group</w:t>
            </w:r>
            <w:r w:rsidR="002431A1" w:rsidRPr="00DF6895">
              <w:rPr>
                <w:bCs/>
              </w:rPr>
              <w:t xml:space="preserve"> </w:t>
            </w:r>
            <w:r w:rsidRPr="00DF6895">
              <w:rPr>
                <w:bCs/>
              </w:rPr>
              <w:t>discussion</w:t>
            </w:r>
          </w:p>
          <w:p w14:paraId="2C58EE21" w14:textId="77777777" w:rsidR="00DF6895" w:rsidRPr="00DF6895" w:rsidRDefault="00DF6895" w:rsidP="00DF6895">
            <w:pPr>
              <w:pStyle w:val="ListParagraph"/>
              <w:numPr>
                <w:ilvl w:val="0"/>
                <w:numId w:val="7"/>
              </w:numPr>
              <w:ind w:left="193" w:hanging="270"/>
              <w:rPr>
                <w:rFonts w:asciiTheme="majorBidi" w:hAnsiTheme="majorBidi" w:cstheme="majorBidi"/>
              </w:rPr>
            </w:pPr>
            <w:r>
              <w:rPr>
                <w:bCs/>
              </w:rPr>
              <w:t xml:space="preserve"> </w:t>
            </w:r>
            <w:r w:rsidR="002431A1" w:rsidRPr="00DF6895">
              <w:rPr>
                <w:bCs/>
              </w:rPr>
              <w:t>Demonstration</w:t>
            </w:r>
          </w:p>
          <w:p w14:paraId="6F85A033" w14:textId="69EFB754" w:rsidR="002D02AE" w:rsidRPr="00DF6895" w:rsidRDefault="002431A1" w:rsidP="00DF6895">
            <w:pPr>
              <w:pStyle w:val="ListParagraph"/>
              <w:numPr>
                <w:ilvl w:val="0"/>
                <w:numId w:val="7"/>
              </w:numPr>
              <w:ind w:left="193" w:hanging="270"/>
              <w:rPr>
                <w:rFonts w:asciiTheme="majorBidi" w:hAnsiTheme="majorBidi" w:cstheme="majorBidi"/>
              </w:rPr>
            </w:pPr>
            <w:r w:rsidRPr="00DF6895">
              <w:rPr>
                <w:bCs/>
              </w:rPr>
              <w:t xml:space="preserve"> Practical Lectures</w:t>
            </w:r>
          </w:p>
        </w:tc>
        <w:tc>
          <w:tcPr>
            <w:tcW w:w="1312" w:type="pct"/>
            <w:tcBorders>
              <w:top w:val="single" w:sz="4" w:space="0" w:color="auto"/>
              <w:bottom w:val="dashSmallGap" w:sz="4" w:space="0" w:color="auto"/>
            </w:tcBorders>
          </w:tcPr>
          <w:p w14:paraId="775B444D" w14:textId="77777777" w:rsidR="00DF6895" w:rsidRPr="00DF6895" w:rsidRDefault="002D02AE" w:rsidP="00DF6895">
            <w:pPr>
              <w:pStyle w:val="ListParagraph"/>
              <w:numPr>
                <w:ilvl w:val="0"/>
                <w:numId w:val="9"/>
              </w:numPr>
              <w:ind w:left="72" w:hanging="180"/>
              <w:rPr>
                <w:rFonts w:asciiTheme="majorBidi" w:hAnsiTheme="majorBidi" w:cstheme="majorBidi"/>
              </w:rPr>
            </w:pPr>
            <w:r w:rsidRPr="00DF6895">
              <w:rPr>
                <w:lang w:val="en-GB"/>
              </w:rPr>
              <w:t>Continuous evaluation.</w:t>
            </w:r>
            <w:r w:rsidR="002431A1" w:rsidRPr="00DF6895">
              <w:rPr>
                <w:bCs/>
              </w:rPr>
              <w:t xml:space="preserve"> </w:t>
            </w:r>
          </w:p>
          <w:p w14:paraId="745FB764" w14:textId="04F99F27" w:rsidR="002D02AE" w:rsidRPr="00DF6895" w:rsidRDefault="002431A1" w:rsidP="00DF6895">
            <w:pPr>
              <w:pStyle w:val="ListParagraph"/>
              <w:numPr>
                <w:ilvl w:val="0"/>
                <w:numId w:val="9"/>
              </w:numPr>
              <w:ind w:left="72" w:hanging="180"/>
              <w:rPr>
                <w:rFonts w:asciiTheme="majorBidi" w:hAnsiTheme="majorBidi" w:cstheme="majorBidi"/>
              </w:rPr>
            </w:pPr>
            <w:r w:rsidRPr="00DF6895">
              <w:rPr>
                <w:bCs/>
              </w:rPr>
              <w:t>Practical</w:t>
            </w:r>
            <w:r w:rsidRPr="00DF6895">
              <w:rPr>
                <w:lang w:val="en-GB"/>
              </w:rPr>
              <w:t xml:space="preserve">  exam </w:t>
            </w:r>
            <w:r w:rsidRPr="00DF6895">
              <w:rPr>
                <w:rFonts w:asciiTheme="majorBidi" w:hAnsiTheme="majorBidi" w:cstheme="majorBidi"/>
              </w:rPr>
              <w:t xml:space="preserve"> </w:t>
            </w:r>
          </w:p>
        </w:tc>
      </w:tr>
      <w:tr w:rsidR="002D02AE" w:rsidRPr="005D2DDD" w14:paraId="4CC88D3C" w14:textId="77777777" w:rsidTr="00CA5A32">
        <w:tc>
          <w:tcPr>
            <w:tcW w:w="432" w:type="pct"/>
            <w:tcBorders>
              <w:top w:val="dashSmallGap" w:sz="4" w:space="0" w:color="auto"/>
              <w:bottom w:val="dashSmallGap" w:sz="4" w:space="0" w:color="auto"/>
            </w:tcBorders>
            <w:vAlign w:val="center"/>
          </w:tcPr>
          <w:p w14:paraId="2AD6521B"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lastRenderedPageBreak/>
              <w:t>2.2</w:t>
            </w:r>
          </w:p>
        </w:tc>
        <w:tc>
          <w:tcPr>
            <w:tcW w:w="2023" w:type="pct"/>
            <w:tcBorders>
              <w:top w:val="dashSmallGap" w:sz="4" w:space="0" w:color="auto"/>
              <w:bottom w:val="dashSmallGap" w:sz="4" w:space="0" w:color="auto"/>
            </w:tcBorders>
            <w:vAlign w:val="center"/>
          </w:tcPr>
          <w:p w14:paraId="7B18B0EB" w14:textId="3C14DDAB" w:rsidR="002D02AE" w:rsidRPr="005D4D8B" w:rsidRDefault="008D08BB" w:rsidP="002D02AE">
            <w:pPr>
              <w:jc w:val="lowKashida"/>
              <w:rPr>
                <w:rFonts w:asciiTheme="majorBidi" w:hAnsiTheme="majorBidi" w:cstheme="majorBidi"/>
                <w:i/>
                <w:iCs/>
                <w:sz w:val="20"/>
                <w:szCs w:val="20"/>
              </w:rPr>
            </w:pPr>
            <w:r w:rsidRPr="005D4D8B">
              <w:rPr>
                <w:bCs/>
                <w:i/>
                <w:iCs/>
                <w:sz w:val="20"/>
                <w:szCs w:val="20"/>
                <w:lang w:val="en-AU"/>
              </w:rPr>
              <w:t>Evaluate some laboratory results&amp; their clinical significance.</w:t>
            </w:r>
          </w:p>
        </w:tc>
        <w:tc>
          <w:tcPr>
            <w:tcW w:w="1233" w:type="pct"/>
            <w:tcBorders>
              <w:top w:val="single" w:sz="4" w:space="0" w:color="auto"/>
              <w:bottom w:val="dashSmallGap" w:sz="4" w:space="0" w:color="auto"/>
            </w:tcBorders>
          </w:tcPr>
          <w:p w14:paraId="7D4822C6" w14:textId="1584CFE8" w:rsidR="002D02AE" w:rsidRPr="00DE07AD" w:rsidRDefault="002D02AE" w:rsidP="002D02AE">
            <w:pPr>
              <w:jc w:val="lowKashida"/>
              <w:rPr>
                <w:rFonts w:asciiTheme="majorBidi" w:hAnsiTheme="majorBidi" w:cstheme="majorBidi"/>
              </w:rPr>
            </w:pPr>
          </w:p>
        </w:tc>
        <w:tc>
          <w:tcPr>
            <w:tcW w:w="1312" w:type="pct"/>
            <w:tcBorders>
              <w:top w:val="dashSmallGap" w:sz="4" w:space="0" w:color="auto"/>
              <w:bottom w:val="dashSmallGap" w:sz="4" w:space="0" w:color="auto"/>
            </w:tcBorders>
          </w:tcPr>
          <w:p w14:paraId="536B0C6D" w14:textId="6F385855" w:rsidR="002D02AE" w:rsidRPr="00DE07AD" w:rsidRDefault="002D02AE" w:rsidP="002D02AE">
            <w:pPr>
              <w:jc w:val="lowKashida"/>
              <w:rPr>
                <w:rFonts w:asciiTheme="majorBidi" w:hAnsiTheme="majorBidi" w:cstheme="majorBidi"/>
              </w:rPr>
            </w:pPr>
          </w:p>
        </w:tc>
      </w:tr>
      <w:tr w:rsidR="002D02AE" w:rsidRPr="005D2DDD" w14:paraId="39219186" w14:textId="77777777" w:rsidTr="00CA5A32">
        <w:tc>
          <w:tcPr>
            <w:tcW w:w="432" w:type="pct"/>
            <w:tcBorders>
              <w:top w:val="dashSmallGap" w:sz="4" w:space="0" w:color="auto"/>
              <w:bottom w:val="single" w:sz="8" w:space="0" w:color="auto"/>
            </w:tcBorders>
            <w:vAlign w:val="center"/>
          </w:tcPr>
          <w:p w14:paraId="44DF1641" w14:textId="77777777" w:rsidR="002D02AE" w:rsidRPr="00DE07AD" w:rsidRDefault="002D02AE" w:rsidP="002D02AE">
            <w:pPr>
              <w:jc w:val="center"/>
              <w:rPr>
                <w:rFonts w:asciiTheme="majorBidi" w:hAnsiTheme="majorBidi" w:cstheme="majorBidi"/>
              </w:rPr>
            </w:pPr>
            <w:r w:rsidRPr="00DE07AD">
              <w:rPr>
                <w:rFonts w:asciiTheme="majorBidi" w:hAnsiTheme="majorBidi" w:cstheme="majorBidi"/>
              </w:rPr>
              <w:t>…</w:t>
            </w:r>
          </w:p>
        </w:tc>
        <w:tc>
          <w:tcPr>
            <w:tcW w:w="2023" w:type="pct"/>
            <w:tcBorders>
              <w:top w:val="dashSmallGap" w:sz="4" w:space="0" w:color="auto"/>
              <w:bottom w:val="single" w:sz="8" w:space="0" w:color="auto"/>
            </w:tcBorders>
            <w:vAlign w:val="center"/>
          </w:tcPr>
          <w:p w14:paraId="3D65A530" w14:textId="77777777" w:rsidR="002D02AE" w:rsidRPr="00DE07AD" w:rsidRDefault="002D02AE" w:rsidP="002D02AE">
            <w:pPr>
              <w:jc w:val="lowKashida"/>
              <w:rPr>
                <w:rFonts w:asciiTheme="majorBidi" w:hAnsiTheme="majorBidi" w:cstheme="majorBidi"/>
              </w:rPr>
            </w:pPr>
          </w:p>
        </w:tc>
        <w:tc>
          <w:tcPr>
            <w:tcW w:w="1233" w:type="pct"/>
            <w:tcBorders>
              <w:top w:val="dashSmallGap" w:sz="4" w:space="0" w:color="auto"/>
              <w:bottom w:val="dashSmallGap" w:sz="4" w:space="0" w:color="auto"/>
            </w:tcBorders>
          </w:tcPr>
          <w:p w14:paraId="7F7EF9A7" w14:textId="3BF6006D" w:rsidR="002D02AE" w:rsidRPr="00DE07AD" w:rsidRDefault="002D02AE" w:rsidP="002D02AE">
            <w:pPr>
              <w:jc w:val="lowKashida"/>
              <w:rPr>
                <w:rFonts w:asciiTheme="majorBidi" w:hAnsiTheme="majorBidi" w:cstheme="majorBidi"/>
              </w:rPr>
            </w:pPr>
          </w:p>
        </w:tc>
        <w:tc>
          <w:tcPr>
            <w:tcW w:w="1312" w:type="pct"/>
            <w:tcBorders>
              <w:top w:val="dashSmallGap" w:sz="4" w:space="0" w:color="auto"/>
              <w:bottom w:val="single" w:sz="8" w:space="0" w:color="auto"/>
            </w:tcBorders>
          </w:tcPr>
          <w:p w14:paraId="453C65FE" w14:textId="191AA97C" w:rsidR="002D02AE" w:rsidRPr="00DE07AD" w:rsidRDefault="002D02AE" w:rsidP="002D02AE">
            <w:pPr>
              <w:jc w:val="lowKashida"/>
              <w:rPr>
                <w:rFonts w:asciiTheme="majorBidi" w:hAnsiTheme="majorBidi" w:cstheme="majorBidi"/>
              </w:rPr>
            </w:pPr>
          </w:p>
        </w:tc>
      </w:tr>
      <w:tr w:rsidR="009C77F0" w:rsidRPr="005D2DDD" w14:paraId="43C2D136" w14:textId="77777777" w:rsidTr="002D02AE">
        <w:tc>
          <w:tcPr>
            <w:tcW w:w="432" w:type="pct"/>
            <w:tcBorders>
              <w:top w:val="single" w:sz="8" w:space="0" w:color="auto"/>
              <w:bottom w:val="single" w:sz="4" w:space="0" w:color="auto"/>
            </w:tcBorders>
            <w:shd w:val="clear" w:color="auto" w:fill="EAF1DD" w:themeFill="accent3" w:themeFillTint="33"/>
            <w:vAlign w:val="center"/>
          </w:tcPr>
          <w:p w14:paraId="57D889C2"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68" w:type="pct"/>
            <w:gridSpan w:val="3"/>
            <w:tcBorders>
              <w:top w:val="single" w:sz="8" w:space="0" w:color="auto"/>
              <w:bottom w:val="single" w:sz="4" w:space="0" w:color="auto"/>
            </w:tcBorders>
            <w:shd w:val="clear" w:color="auto" w:fill="EAF1DD" w:themeFill="accent3" w:themeFillTint="33"/>
            <w:vAlign w:val="center"/>
          </w:tcPr>
          <w:p w14:paraId="2929CDA4" w14:textId="5427B0A8" w:rsidR="009C77F0" w:rsidRPr="009C77F0" w:rsidRDefault="009C77F0" w:rsidP="009C77F0">
            <w:pPr>
              <w:rPr>
                <w:b/>
                <w:bCs/>
              </w:rPr>
            </w:pPr>
            <w:r w:rsidRPr="009C77F0">
              <w:rPr>
                <w:b/>
                <w:bCs/>
              </w:rPr>
              <w:t>Competence</w:t>
            </w:r>
          </w:p>
        </w:tc>
      </w:tr>
      <w:tr w:rsidR="00DA2542" w:rsidRPr="005D2DDD" w14:paraId="78AFE38A" w14:textId="77777777" w:rsidTr="00CA5A32">
        <w:tc>
          <w:tcPr>
            <w:tcW w:w="432" w:type="pct"/>
            <w:tcBorders>
              <w:top w:val="single" w:sz="4" w:space="0" w:color="auto"/>
              <w:bottom w:val="dashSmallGap" w:sz="4" w:space="0" w:color="auto"/>
            </w:tcBorders>
            <w:vAlign w:val="center"/>
          </w:tcPr>
          <w:p w14:paraId="23E0ED25" w14:textId="77777777" w:rsidR="00DA2542" w:rsidRPr="00DE07AD" w:rsidRDefault="00DA2542" w:rsidP="00DA2542">
            <w:pPr>
              <w:jc w:val="center"/>
              <w:rPr>
                <w:rFonts w:asciiTheme="majorBidi" w:hAnsiTheme="majorBidi" w:cstheme="majorBidi"/>
              </w:rPr>
            </w:pPr>
            <w:r w:rsidRPr="00DE07AD">
              <w:rPr>
                <w:rFonts w:asciiTheme="majorBidi" w:hAnsiTheme="majorBidi" w:cstheme="majorBidi"/>
              </w:rPr>
              <w:t>3.1</w:t>
            </w:r>
          </w:p>
        </w:tc>
        <w:tc>
          <w:tcPr>
            <w:tcW w:w="2023" w:type="pct"/>
            <w:tcBorders>
              <w:top w:val="single" w:sz="4" w:space="0" w:color="auto"/>
              <w:bottom w:val="dashSmallGap" w:sz="4" w:space="0" w:color="auto"/>
            </w:tcBorders>
            <w:vAlign w:val="center"/>
          </w:tcPr>
          <w:p w14:paraId="06F666D5" w14:textId="6898DEB0" w:rsidR="00DA2542" w:rsidRPr="00DE07AD" w:rsidRDefault="00DA2542" w:rsidP="00DA2542">
            <w:pPr>
              <w:jc w:val="lowKashida"/>
              <w:rPr>
                <w:rFonts w:asciiTheme="majorBidi" w:hAnsiTheme="majorBidi" w:cstheme="majorBidi"/>
              </w:rPr>
            </w:pPr>
          </w:p>
        </w:tc>
        <w:tc>
          <w:tcPr>
            <w:tcW w:w="1233" w:type="pct"/>
            <w:tcBorders>
              <w:top w:val="single" w:sz="4" w:space="0" w:color="auto"/>
              <w:bottom w:val="dashSmallGap" w:sz="4" w:space="0" w:color="auto"/>
            </w:tcBorders>
          </w:tcPr>
          <w:p w14:paraId="35D3AA4F" w14:textId="6C9B1B1F" w:rsidR="00DA2542" w:rsidRPr="00DF6895" w:rsidRDefault="00DA2542" w:rsidP="008D08BB">
            <w:pPr>
              <w:pStyle w:val="ListParagraph"/>
              <w:ind w:left="193"/>
              <w:rPr>
                <w:rFonts w:asciiTheme="majorBidi" w:hAnsiTheme="majorBidi" w:cstheme="majorBidi"/>
              </w:rPr>
            </w:pPr>
          </w:p>
        </w:tc>
        <w:tc>
          <w:tcPr>
            <w:tcW w:w="1312" w:type="pct"/>
            <w:tcBorders>
              <w:top w:val="single" w:sz="4" w:space="0" w:color="auto"/>
              <w:bottom w:val="dashSmallGap" w:sz="4" w:space="0" w:color="auto"/>
            </w:tcBorders>
          </w:tcPr>
          <w:p w14:paraId="143963A1" w14:textId="4BA3F92D" w:rsidR="00DA2542" w:rsidRPr="00DF6895" w:rsidRDefault="00DA2542" w:rsidP="008D08BB">
            <w:pPr>
              <w:pStyle w:val="ListParagraph"/>
              <w:ind w:left="139"/>
              <w:rPr>
                <w:rFonts w:asciiTheme="majorBidi" w:hAnsiTheme="majorBidi" w:cstheme="majorBidi"/>
              </w:rPr>
            </w:pPr>
          </w:p>
        </w:tc>
      </w:tr>
      <w:tr w:rsidR="00DA2542" w:rsidRPr="005D2DDD" w14:paraId="25AE5922" w14:textId="77777777" w:rsidTr="00CA5A32">
        <w:tc>
          <w:tcPr>
            <w:tcW w:w="432" w:type="pct"/>
            <w:tcBorders>
              <w:top w:val="dashSmallGap" w:sz="4" w:space="0" w:color="auto"/>
              <w:bottom w:val="dashSmallGap" w:sz="4" w:space="0" w:color="auto"/>
            </w:tcBorders>
            <w:vAlign w:val="center"/>
          </w:tcPr>
          <w:p w14:paraId="0EB90CFD" w14:textId="77777777" w:rsidR="00DA2542" w:rsidRPr="00DE07AD" w:rsidRDefault="00DA2542" w:rsidP="00DA2542">
            <w:pPr>
              <w:jc w:val="center"/>
              <w:rPr>
                <w:rFonts w:asciiTheme="majorBidi" w:hAnsiTheme="majorBidi" w:cstheme="majorBidi"/>
              </w:rPr>
            </w:pPr>
            <w:r w:rsidRPr="00DE07AD">
              <w:rPr>
                <w:rFonts w:asciiTheme="majorBidi" w:hAnsiTheme="majorBidi" w:cstheme="majorBidi"/>
              </w:rPr>
              <w:t>3.2</w:t>
            </w:r>
          </w:p>
        </w:tc>
        <w:tc>
          <w:tcPr>
            <w:tcW w:w="2023" w:type="pct"/>
            <w:tcBorders>
              <w:top w:val="dashSmallGap" w:sz="4" w:space="0" w:color="auto"/>
              <w:bottom w:val="dashSmallGap" w:sz="4" w:space="0" w:color="auto"/>
            </w:tcBorders>
            <w:vAlign w:val="center"/>
          </w:tcPr>
          <w:p w14:paraId="6C33F018" w14:textId="4EA6031A" w:rsidR="00DA2542" w:rsidRPr="00DE07AD" w:rsidRDefault="00DA2542" w:rsidP="00DA2542">
            <w:pPr>
              <w:jc w:val="lowKashida"/>
              <w:rPr>
                <w:rFonts w:asciiTheme="majorBidi" w:hAnsiTheme="majorBidi" w:cstheme="majorBidi"/>
              </w:rPr>
            </w:pPr>
          </w:p>
        </w:tc>
        <w:tc>
          <w:tcPr>
            <w:tcW w:w="1233" w:type="pct"/>
            <w:tcBorders>
              <w:top w:val="dashSmallGap" w:sz="4" w:space="0" w:color="auto"/>
              <w:bottom w:val="dashSmallGap" w:sz="4" w:space="0" w:color="auto"/>
            </w:tcBorders>
          </w:tcPr>
          <w:p w14:paraId="1F8EACAD" w14:textId="5D322F64" w:rsidR="00DA2542" w:rsidRPr="00DE07AD" w:rsidRDefault="00DA2542" w:rsidP="00DA2542">
            <w:pPr>
              <w:jc w:val="lowKashida"/>
              <w:rPr>
                <w:rFonts w:asciiTheme="majorBidi" w:hAnsiTheme="majorBidi" w:cstheme="majorBidi"/>
              </w:rPr>
            </w:pPr>
          </w:p>
        </w:tc>
        <w:tc>
          <w:tcPr>
            <w:tcW w:w="1312" w:type="pct"/>
            <w:tcBorders>
              <w:top w:val="dashSmallGap" w:sz="4" w:space="0" w:color="auto"/>
              <w:bottom w:val="dashSmallGap" w:sz="4" w:space="0" w:color="auto"/>
            </w:tcBorders>
          </w:tcPr>
          <w:p w14:paraId="3F832850" w14:textId="08602FBE" w:rsidR="00DA2542" w:rsidRPr="00DE07AD" w:rsidRDefault="00DA2542" w:rsidP="00DA2542">
            <w:pPr>
              <w:spacing w:after="200" w:line="276" w:lineRule="auto"/>
              <w:ind w:left="-40"/>
              <w:contextualSpacing/>
              <w:rPr>
                <w:rFonts w:asciiTheme="majorBidi" w:hAnsiTheme="majorBidi" w:cstheme="majorBidi"/>
              </w:rPr>
            </w:pPr>
          </w:p>
        </w:tc>
      </w:tr>
      <w:tr w:rsidR="00DA2542" w:rsidRPr="005D2DDD" w14:paraId="2EBB5511" w14:textId="77777777" w:rsidTr="00CA5A32">
        <w:tc>
          <w:tcPr>
            <w:tcW w:w="432" w:type="pct"/>
            <w:tcBorders>
              <w:top w:val="dashSmallGap" w:sz="4" w:space="0" w:color="auto"/>
              <w:bottom w:val="single" w:sz="12" w:space="0" w:color="auto"/>
            </w:tcBorders>
            <w:vAlign w:val="center"/>
          </w:tcPr>
          <w:p w14:paraId="2C9E3F8D" w14:textId="77777777" w:rsidR="00DA2542" w:rsidRPr="00DE07AD" w:rsidRDefault="00DA2542" w:rsidP="00DA2542">
            <w:pPr>
              <w:jc w:val="center"/>
              <w:rPr>
                <w:rFonts w:asciiTheme="majorBidi" w:hAnsiTheme="majorBidi" w:cstheme="majorBidi"/>
              </w:rPr>
            </w:pPr>
            <w:r w:rsidRPr="00DE07AD">
              <w:rPr>
                <w:rFonts w:asciiTheme="majorBidi" w:hAnsiTheme="majorBidi" w:cstheme="majorBidi"/>
              </w:rPr>
              <w:t>…</w:t>
            </w:r>
          </w:p>
        </w:tc>
        <w:tc>
          <w:tcPr>
            <w:tcW w:w="2023" w:type="pct"/>
            <w:tcBorders>
              <w:top w:val="dashSmallGap" w:sz="4" w:space="0" w:color="auto"/>
              <w:bottom w:val="single" w:sz="12" w:space="0" w:color="auto"/>
            </w:tcBorders>
            <w:vAlign w:val="center"/>
          </w:tcPr>
          <w:p w14:paraId="4DF8C1AA" w14:textId="77777777" w:rsidR="00DA2542" w:rsidRPr="00DE07AD" w:rsidRDefault="00DA2542" w:rsidP="00DA2542">
            <w:pPr>
              <w:jc w:val="lowKashida"/>
              <w:rPr>
                <w:rFonts w:asciiTheme="majorBidi" w:hAnsiTheme="majorBidi" w:cstheme="majorBidi"/>
              </w:rPr>
            </w:pPr>
          </w:p>
        </w:tc>
        <w:tc>
          <w:tcPr>
            <w:tcW w:w="1233" w:type="pct"/>
            <w:tcBorders>
              <w:top w:val="dashSmallGap" w:sz="4" w:space="0" w:color="auto"/>
              <w:bottom w:val="single" w:sz="12" w:space="0" w:color="auto"/>
            </w:tcBorders>
            <w:vAlign w:val="center"/>
          </w:tcPr>
          <w:p w14:paraId="5B2A6E7F" w14:textId="32A5121B" w:rsidR="00DA2542" w:rsidRPr="00DE07AD" w:rsidRDefault="00DA2542" w:rsidP="00DA2542">
            <w:pPr>
              <w:jc w:val="lowKashida"/>
              <w:rPr>
                <w:rFonts w:asciiTheme="majorBidi" w:hAnsiTheme="majorBidi" w:cstheme="majorBidi"/>
              </w:rPr>
            </w:pPr>
          </w:p>
        </w:tc>
        <w:tc>
          <w:tcPr>
            <w:tcW w:w="1312" w:type="pct"/>
            <w:tcBorders>
              <w:top w:val="dashSmallGap" w:sz="4" w:space="0" w:color="auto"/>
              <w:bottom w:val="single" w:sz="8" w:space="0" w:color="auto"/>
            </w:tcBorders>
          </w:tcPr>
          <w:p w14:paraId="05DDF2E1" w14:textId="057366BE" w:rsidR="00DA2542" w:rsidRPr="00DE07AD" w:rsidRDefault="00DA2542" w:rsidP="00DA2542">
            <w:pPr>
              <w:jc w:val="lowKashida"/>
              <w:rPr>
                <w:rFonts w:asciiTheme="majorBidi" w:hAnsiTheme="majorBidi" w:cstheme="majorBidi"/>
              </w:rPr>
            </w:pPr>
          </w:p>
        </w:tc>
      </w:tr>
    </w:tbl>
    <w:p w14:paraId="3084F258" w14:textId="77777777" w:rsidR="00447B39" w:rsidRDefault="00447B39" w:rsidP="008B5913">
      <w:pPr>
        <w:pStyle w:val="Heading2"/>
        <w:jc w:val="left"/>
        <w:rPr>
          <w:rFonts w:asciiTheme="majorBidi" w:hAnsiTheme="majorBidi" w:cstheme="majorBidi"/>
          <w:sz w:val="26"/>
          <w:szCs w:val="26"/>
        </w:rPr>
      </w:pPr>
      <w:bookmarkStart w:id="11" w:name="_Toc951381"/>
    </w:p>
    <w:p w14:paraId="26B38947" w14:textId="74EC83B0" w:rsidR="00E34F0F" w:rsidRDefault="009D6BCB" w:rsidP="008B5913">
      <w:pPr>
        <w:pStyle w:val="Heading2"/>
        <w:jc w:val="left"/>
        <w:rPr>
          <w:rFonts w:asciiTheme="majorBidi" w:hAnsiTheme="majorBidi" w:cstheme="majorBidi"/>
          <w:sz w:val="26"/>
          <w:szCs w:val="26"/>
        </w:rPr>
      </w:pPr>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1"/>
      <w:r w:rsidR="00E34F0F" w:rsidRPr="00C4342E">
        <w:rPr>
          <w:rFonts w:asciiTheme="majorBidi" w:hAnsiTheme="majorBidi" w:cstheme="majorBidi"/>
          <w:sz w:val="26"/>
          <w:szCs w:val="26"/>
        </w:rPr>
        <w:t xml:space="preserve"> </w:t>
      </w:r>
    </w:p>
    <w:tbl>
      <w:tblPr>
        <w:tblW w:w="9639"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5"/>
        <w:gridCol w:w="4962"/>
        <w:gridCol w:w="1843"/>
        <w:gridCol w:w="2409"/>
      </w:tblGrid>
      <w:tr w:rsidR="00001466" w:rsidRPr="005D2DDD" w14:paraId="79852DD9" w14:textId="77777777" w:rsidTr="002958CB">
        <w:trPr>
          <w:tblHeader/>
        </w:trPr>
        <w:tc>
          <w:tcPr>
            <w:tcW w:w="425"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496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84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409"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F92703" w:rsidRPr="005D2DDD" w14:paraId="1B94C2C2" w14:textId="77777777" w:rsidTr="002958CB">
        <w:trPr>
          <w:trHeight w:val="260"/>
        </w:trPr>
        <w:tc>
          <w:tcPr>
            <w:tcW w:w="425" w:type="dxa"/>
            <w:tcBorders>
              <w:top w:val="single" w:sz="8" w:space="0" w:color="auto"/>
              <w:bottom w:val="dashSmallGap" w:sz="4" w:space="0" w:color="auto"/>
              <w:right w:val="single" w:sz="8" w:space="0" w:color="auto"/>
            </w:tcBorders>
            <w:vAlign w:val="center"/>
          </w:tcPr>
          <w:p w14:paraId="053CD592" w14:textId="667332D5" w:rsidR="00F92703" w:rsidRPr="009D1E6C" w:rsidRDefault="00F92703" w:rsidP="00001466">
            <w:pPr>
              <w:bidi/>
              <w:jc w:val="center"/>
              <w:rPr>
                <w:rFonts w:asciiTheme="majorBidi" w:hAnsiTheme="majorBidi" w:cstheme="majorBidi"/>
                <w:b/>
                <w:bCs/>
              </w:rPr>
            </w:pPr>
            <w:r w:rsidRPr="00D45EEE">
              <w:rPr>
                <w:b/>
                <w:bCs/>
                <w:sz w:val="22"/>
                <w:szCs w:val="22"/>
              </w:rPr>
              <w:t>1</w:t>
            </w:r>
          </w:p>
        </w:tc>
        <w:tc>
          <w:tcPr>
            <w:tcW w:w="4962" w:type="dxa"/>
            <w:tcBorders>
              <w:top w:val="single" w:sz="8" w:space="0" w:color="auto"/>
              <w:left w:val="single" w:sz="8" w:space="0" w:color="auto"/>
              <w:bottom w:val="dashSmallGap" w:sz="4" w:space="0" w:color="auto"/>
              <w:right w:val="single" w:sz="8" w:space="0" w:color="auto"/>
            </w:tcBorders>
          </w:tcPr>
          <w:p w14:paraId="09D9FFB5" w14:textId="2CE0A09F" w:rsidR="00F92703" w:rsidRPr="00DE07AD" w:rsidRDefault="004E4352" w:rsidP="00B74867">
            <w:pPr>
              <w:jc w:val="lowKashida"/>
              <w:rPr>
                <w:rFonts w:asciiTheme="majorBidi" w:hAnsiTheme="majorBidi" w:cstheme="majorBidi"/>
              </w:rPr>
            </w:pPr>
            <w:r w:rsidRPr="004E4352">
              <w:rPr>
                <w:rFonts w:asciiTheme="majorBidi" w:hAnsiTheme="majorBidi" w:cstheme="majorBidi"/>
              </w:rPr>
              <w:t>Quarterly Exam 1</w:t>
            </w:r>
          </w:p>
        </w:tc>
        <w:tc>
          <w:tcPr>
            <w:tcW w:w="1843" w:type="dxa"/>
            <w:tcBorders>
              <w:top w:val="single" w:sz="8" w:space="0" w:color="auto"/>
              <w:left w:val="single" w:sz="8" w:space="0" w:color="auto"/>
              <w:bottom w:val="dashSmallGap" w:sz="4" w:space="0" w:color="auto"/>
              <w:right w:val="single" w:sz="8" w:space="0" w:color="auto"/>
            </w:tcBorders>
          </w:tcPr>
          <w:p w14:paraId="0B33890A" w14:textId="1EF60464" w:rsidR="00F92703" w:rsidRPr="00DE07AD" w:rsidRDefault="004E4352" w:rsidP="00B74867">
            <w:pPr>
              <w:jc w:val="center"/>
              <w:rPr>
                <w:rFonts w:asciiTheme="majorBidi" w:hAnsiTheme="majorBidi" w:cstheme="majorBidi"/>
              </w:rPr>
            </w:pPr>
            <w:r>
              <w:t>6-</w:t>
            </w:r>
            <w:r w:rsidR="00F92703" w:rsidRPr="00996CD6">
              <w:t xml:space="preserve">7th </w:t>
            </w:r>
          </w:p>
        </w:tc>
        <w:tc>
          <w:tcPr>
            <w:tcW w:w="2409" w:type="dxa"/>
            <w:tcBorders>
              <w:top w:val="single" w:sz="8" w:space="0" w:color="auto"/>
              <w:left w:val="single" w:sz="8" w:space="0" w:color="auto"/>
              <w:bottom w:val="dashSmallGap" w:sz="4" w:space="0" w:color="auto"/>
            </w:tcBorders>
          </w:tcPr>
          <w:p w14:paraId="531D06A5" w14:textId="3CF31125" w:rsidR="00F92703" w:rsidRPr="00DE07AD" w:rsidRDefault="004E4352" w:rsidP="00B74867">
            <w:pPr>
              <w:jc w:val="center"/>
              <w:rPr>
                <w:rFonts w:asciiTheme="majorBidi" w:hAnsiTheme="majorBidi" w:cstheme="majorBidi"/>
              </w:rPr>
            </w:pPr>
            <w:r>
              <w:rPr>
                <w:rFonts w:asciiTheme="majorBidi" w:hAnsiTheme="majorBidi" w:cstheme="majorBidi"/>
              </w:rPr>
              <w:t>15</w:t>
            </w:r>
            <w:r w:rsidR="00F92703" w:rsidRPr="000A66F4">
              <w:rPr>
                <w:lang w:bidi="ar-EG"/>
              </w:rPr>
              <w:t>%</w:t>
            </w:r>
          </w:p>
        </w:tc>
      </w:tr>
      <w:tr w:rsidR="00F92703" w:rsidRPr="005D2DDD" w14:paraId="4F83A0F2" w14:textId="77777777" w:rsidTr="002958CB">
        <w:trPr>
          <w:trHeight w:val="260"/>
        </w:trPr>
        <w:tc>
          <w:tcPr>
            <w:tcW w:w="425" w:type="dxa"/>
            <w:tcBorders>
              <w:top w:val="dashSmallGap" w:sz="4" w:space="0" w:color="auto"/>
              <w:bottom w:val="dashSmallGap" w:sz="4" w:space="0" w:color="auto"/>
              <w:right w:val="single" w:sz="8" w:space="0" w:color="auto"/>
            </w:tcBorders>
            <w:vAlign w:val="center"/>
          </w:tcPr>
          <w:p w14:paraId="350045A6" w14:textId="6B4ED95D" w:rsidR="00F92703" w:rsidRPr="009D1E6C" w:rsidRDefault="00F92703" w:rsidP="00001466">
            <w:pPr>
              <w:bidi/>
              <w:jc w:val="center"/>
              <w:rPr>
                <w:rFonts w:asciiTheme="majorBidi" w:hAnsiTheme="majorBidi" w:cstheme="majorBidi"/>
                <w:b/>
                <w:bCs/>
              </w:rPr>
            </w:pPr>
            <w:r w:rsidRPr="00D45EEE">
              <w:rPr>
                <w:b/>
                <w:bCs/>
                <w:sz w:val="22"/>
                <w:szCs w:val="22"/>
              </w:rPr>
              <w:t>2</w:t>
            </w:r>
          </w:p>
        </w:tc>
        <w:tc>
          <w:tcPr>
            <w:tcW w:w="4962" w:type="dxa"/>
            <w:tcBorders>
              <w:top w:val="dashSmallGap" w:sz="4" w:space="0" w:color="auto"/>
              <w:left w:val="single" w:sz="8" w:space="0" w:color="auto"/>
              <w:bottom w:val="dashSmallGap" w:sz="4" w:space="0" w:color="auto"/>
              <w:right w:val="single" w:sz="8" w:space="0" w:color="auto"/>
            </w:tcBorders>
          </w:tcPr>
          <w:p w14:paraId="667CBB7B" w14:textId="64BDE876" w:rsidR="00F92703" w:rsidRPr="00B74867" w:rsidRDefault="004E4352" w:rsidP="00B74867">
            <w:r w:rsidRPr="004E4352">
              <w:t>Quarterly Exam 1</w:t>
            </w:r>
          </w:p>
        </w:tc>
        <w:tc>
          <w:tcPr>
            <w:tcW w:w="1843" w:type="dxa"/>
            <w:tcBorders>
              <w:top w:val="dashSmallGap" w:sz="4" w:space="0" w:color="auto"/>
              <w:left w:val="single" w:sz="8" w:space="0" w:color="auto"/>
              <w:bottom w:val="dashSmallGap" w:sz="4" w:space="0" w:color="auto"/>
              <w:right w:val="single" w:sz="8" w:space="0" w:color="auto"/>
            </w:tcBorders>
          </w:tcPr>
          <w:p w14:paraId="5A315724" w14:textId="7F9E817B" w:rsidR="00F92703" w:rsidRPr="00DE07AD" w:rsidRDefault="004E4352" w:rsidP="00B74867">
            <w:pPr>
              <w:jc w:val="center"/>
              <w:rPr>
                <w:rFonts w:asciiTheme="majorBidi" w:hAnsiTheme="majorBidi" w:cstheme="majorBidi"/>
              </w:rPr>
            </w:pPr>
            <w:r>
              <w:t>10-11</w:t>
            </w:r>
            <w:r w:rsidR="00F92703" w:rsidRPr="00996CD6">
              <w:t xml:space="preserve">th </w:t>
            </w:r>
          </w:p>
        </w:tc>
        <w:tc>
          <w:tcPr>
            <w:tcW w:w="2409" w:type="dxa"/>
            <w:tcBorders>
              <w:top w:val="dashSmallGap" w:sz="4" w:space="0" w:color="auto"/>
              <w:left w:val="single" w:sz="8" w:space="0" w:color="auto"/>
              <w:bottom w:val="dashSmallGap" w:sz="4" w:space="0" w:color="auto"/>
            </w:tcBorders>
          </w:tcPr>
          <w:p w14:paraId="31E8EAC7" w14:textId="2BF2DC31" w:rsidR="00F92703" w:rsidRPr="00DE07AD" w:rsidRDefault="004E4352" w:rsidP="00B74867">
            <w:pPr>
              <w:jc w:val="center"/>
              <w:rPr>
                <w:rFonts w:asciiTheme="majorBidi" w:hAnsiTheme="majorBidi" w:cstheme="majorBidi"/>
              </w:rPr>
            </w:pPr>
            <w:r>
              <w:rPr>
                <w:rFonts w:asciiTheme="majorBidi" w:hAnsiTheme="majorBidi" w:cstheme="majorBidi"/>
              </w:rPr>
              <w:t>15</w:t>
            </w:r>
            <w:r w:rsidR="00F92703" w:rsidRPr="000A66F4">
              <w:rPr>
                <w:lang w:bidi="ar-EG"/>
              </w:rPr>
              <w:t>%</w:t>
            </w:r>
            <w:r w:rsidR="00F92703">
              <w:rPr>
                <w:rFonts w:asciiTheme="majorBidi" w:hAnsiTheme="majorBidi" w:cstheme="majorBidi"/>
              </w:rPr>
              <w:t xml:space="preserve"> </w:t>
            </w:r>
          </w:p>
        </w:tc>
      </w:tr>
      <w:tr w:rsidR="004E4352" w:rsidRPr="005D2DDD" w14:paraId="3E861DEA" w14:textId="77777777" w:rsidTr="002958CB">
        <w:trPr>
          <w:trHeight w:val="260"/>
        </w:trPr>
        <w:tc>
          <w:tcPr>
            <w:tcW w:w="425" w:type="dxa"/>
            <w:tcBorders>
              <w:top w:val="dashSmallGap" w:sz="4" w:space="0" w:color="auto"/>
              <w:bottom w:val="dashSmallGap" w:sz="4" w:space="0" w:color="auto"/>
              <w:right w:val="single" w:sz="8" w:space="0" w:color="auto"/>
            </w:tcBorders>
            <w:vAlign w:val="center"/>
          </w:tcPr>
          <w:p w14:paraId="55E62936" w14:textId="7FA76761" w:rsidR="004E4352" w:rsidRPr="00D45EEE" w:rsidRDefault="004E4352" w:rsidP="002958CB">
            <w:pPr>
              <w:bidi/>
              <w:jc w:val="center"/>
              <w:rPr>
                <w:b/>
                <w:bCs/>
                <w:sz w:val="22"/>
                <w:szCs w:val="22"/>
              </w:rPr>
            </w:pPr>
            <w:r>
              <w:rPr>
                <w:b/>
                <w:bCs/>
                <w:sz w:val="22"/>
                <w:szCs w:val="22"/>
              </w:rPr>
              <w:t>3</w:t>
            </w:r>
          </w:p>
        </w:tc>
        <w:tc>
          <w:tcPr>
            <w:tcW w:w="4962" w:type="dxa"/>
          </w:tcPr>
          <w:p w14:paraId="79C7E01E" w14:textId="6FA9A373" w:rsidR="004E4352" w:rsidRPr="00996CD6" w:rsidRDefault="004E4352" w:rsidP="002958CB">
            <w:pPr>
              <w:jc w:val="lowKashida"/>
            </w:pPr>
            <w:r>
              <w:t>Assignments</w:t>
            </w:r>
          </w:p>
        </w:tc>
        <w:tc>
          <w:tcPr>
            <w:tcW w:w="1843" w:type="dxa"/>
          </w:tcPr>
          <w:p w14:paraId="03EDE77F" w14:textId="1B406E95" w:rsidR="004E4352" w:rsidRPr="00996CD6" w:rsidRDefault="004E4352" w:rsidP="002958CB">
            <w:pPr>
              <w:bidi/>
              <w:jc w:val="lowKashida"/>
            </w:pPr>
            <w:r>
              <w:t>12th</w:t>
            </w:r>
          </w:p>
        </w:tc>
        <w:tc>
          <w:tcPr>
            <w:tcW w:w="2409" w:type="dxa"/>
          </w:tcPr>
          <w:p w14:paraId="58D6ABB5" w14:textId="1D3CE815" w:rsidR="004E4352" w:rsidRDefault="004E4352" w:rsidP="002958CB">
            <w:pPr>
              <w:bidi/>
              <w:jc w:val="center"/>
              <w:rPr>
                <w:lang w:bidi="ar-EG"/>
              </w:rPr>
            </w:pPr>
            <w:r>
              <w:rPr>
                <w:lang w:bidi="ar-EG"/>
              </w:rPr>
              <w:t>5%</w:t>
            </w:r>
          </w:p>
        </w:tc>
      </w:tr>
      <w:tr w:rsidR="00F92703" w:rsidRPr="005D2DDD" w14:paraId="64F322F2" w14:textId="77777777" w:rsidTr="002958CB">
        <w:trPr>
          <w:trHeight w:val="260"/>
        </w:trPr>
        <w:tc>
          <w:tcPr>
            <w:tcW w:w="425" w:type="dxa"/>
            <w:tcBorders>
              <w:top w:val="dashSmallGap" w:sz="4" w:space="0" w:color="auto"/>
              <w:bottom w:val="dashSmallGap" w:sz="4" w:space="0" w:color="auto"/>
              <w:right w:val="single" w:sz="8" w:space="0" w:color="auto"/>
            </w:tcBorders>
            <w:vAlign w:val="center"/>
          </w:tcPr>
          <w:p w14:paraId="07C236CA" w14:textId="3268A1F9" w:rsidR="00F92703" w:rsidRPr="009D1E6C" w:rsidRDefault="004E4352" w:rsidP="002958CB">
            <w:pPr>
              <w:bidi/>
              <w:jc w:val="center"/>
              <w:rPr>
                <w:rFonts w:asciiTheme="majorBidi" w:hAnsiTheme="majorBidi" w:cstheme="majorBidi"/>
                <w:b/>
                <w:bCs/>
                <w:rtl/>
                <w:lang w:bidi="ar-EG"/>
              </w:rPr>
            </w:pPr>
            <w:r>
              <w:rPr>
                <w:b/>
                <w:bCs/>
                <w:sz w:val="22"/>
                <w:szCs w:val="22"/>
              </w:rPr>
              <w:t>4</w:t>
            </w:r>
          </w:p>
        </w:tc>
        <w:tc>
          <w:tcPr>
            <w:tcW w:w="4962" w:type="dxa"/>
          </w:tcPr>
          <w:p w14:paraId="40BC92D0" w14:textId="3D4448BE" w:rsidR="00F92703" w:rsidRPr="00DE07AD" w:rsidRDefault="004E4352" w:rsidP="004E4352">
            <w:pPr>
              <w:jc w:val="lowKashida"/>
              <w:rPr>
                <w:rFonts w:asciiTheme="majorBidi" w:hAnsiTheme="majorBidi" w:cstheme="majorBidi"/>
              </w:rPr>
            </w:pPr>
            <w:r>
              <w:t xml:space="preserve"> Oral practical</w:t>
            </w:r>
          </w:p>
        </w:tc>
        <w:tc>
          <w:tcPr>
            <w:tcW w:w="1843" w:type="dxa"/>
          </w:tcPr>
          <w:p w14:paraId="1D590E94" w14:textId="638E9A7D" w:rsidR="00F92703" w:rsidRPr="00DE07AD" w:rsidRDefault="004E4352" w:rsidP="002958CB">
            <w:pPr>
              <w:bidi/>
              <w:jc w:val="lowKashida"/>
              <w:rPr>
                <w:rFonts w:asciiTheme="majorBidi" w:hAnsiTheme="majorBidi" w:cstheme="majorBidi"/>
              </w:rPr>
            </w:pPr>
            <w:r>
              <w:t>13th</w:t>
            </w:r>
          </w:p>
        </w:tc>
        <w:tc>
          <w:tcPr>
            <w:tcW w:w="2409" w:type="dxa"/>
          </w:tcPr>
          <w:p w14:paraId="7C911582" w14:textId="281D82F9" w:rsidR="00F92703" w:rsidRPr="00DE07AD" w:rsidRDefault="00F92703" w:rsidP="002958CB">
            <w:pPr>
              <w:bidi/>
              <w:jc w:val="center"/>
              <w:rPr>
                <w:rFonts w:asciiTheme="majorBidi" w:hAnsiTheme="majorBidi" w:cstheme="majorBidi"/>
              </w:rPr>
            </w:pPr>
            <w:r>
              <w:rPr>
                <w:lang w:bidi="ar-EG"/>
              </w:rPr>
              <w:t xml:space="preserve"> </w:t>
            </w:r>
            <w:r w:rsidR="004E4352">
              <w:rPr>
                <w:lang w:bidi="ar-EG"/>
              </w:rPr>
              <w:t>5</w:t>
            </w:r>
            <w:r w:rsidRPr="000A66F4">
              <w:rPr>
                <w:lang w:bidi="ar-EG"/>
              </w:rPr>
              <w:t xml:space="preserve"> %</w:t>
            </w:r>
          </w:p>
        </w:tc>
      </w:tr>
      <w:tr w:rsidR="00F92703" w:rsidRPr="005D2DDD" w14:paraId="44147A70" w14:textId="77777777" w:rsidTr="002958CB">
        <w:trPr>
          <w:trHeight w:val="260"/>
        </w:trPr>
        <w:tc>
          <w:tcPr>
            <w:tcW w:w="425" w:type="dxa"/>
            <w:tcBorders>
              <w:top w:val="dashSmallGap" w:sz="4" w:space="0" w:color="auto"/>
              <w:bottom w:val="dashSmallGap" w:sz="4" w:space="0" w:color="auto"/>
              <w:right w:val="single" w:sz="8" w:space="0" w:color="auto"/>
            </w:tcBorders>
            <w:vAlign w:val="center"/>
          </w:tcPr>
          <w:p w14:paraId="5E908E88" w14:textId="5DD09FF7" w:rsidR="00F92703" w:rsidRPr="009D1E6C" w:rsidRDefault="004E4352" w:rsidP="002958CB">
            <w:pPr>
              <w:bidi/>
              <w:jc w:val="center"/>
              <w:rPr>
                <w:rFonts w:asciiTheme="majorBidi" w:hAnsiTheme="majorBidi" w:cstheme="majorBidi"/>
                <w:b/>
                <w:bCs/>
                <w:rtl/>
                <w:lang w:bidi="ar-EG"/>
              </w:rPr>
            </w:pPr>
            <w:r>
              <w:rPr>
                <w:b/>
                <w:bCs/>
                <w:sz w:val="22"/>
                <w:szCs w:val="22"/>
              </w:rPr>
              <w:t>5</w:t>
            </w:r>
          </w:p>
        </w:tc>
        <w:tc>
          <w:tcPr>
            <w:tcW w:w="4962" w:type="dxa"/>
          </w:tcPr>
          <w:p w14:paraId="6AB8D178" w14:textId="54F5E417" w:rsidR="00F92703" w:rsidRPr="00DE07AD" w:rsidRDefault="00F92703" w:rsidP="002958CB">
            <w:pPr>
              <w:bidi/>
              <w:jc w:val="right"/>
              <w:rPr>
                <w:rFonts w:asciiTheme="majorBidi" w:hAnsiTheme="majorBidi" w:cstheme="majorBidi"/>
              </w:rPr>
            </w:pPr>
            <w:r w:rsidRPr="00996CD6">
              <w:t>Final comprehensive practical exam</w:t>
            </w:r>
          </w:p>
        </w:tc>
        <w:tc>
          <w:tcPr>
            <w:tcW w:w="1843" w:type="dxa"/>
          </w:tcPr>
          <w:p w14:paraId="4F48CF2C" w14:textId="3936D0B4" w:rsidR="00F92703" w:rsidRPr="00DE07AD" w:rsidRDefault="004E4352" w:rsidP="002958CB">
            <w:pPr>
              <w:bidi/>
              <w:jc w:val="center"/>
              <w:rPr>
                <w:rFonts w:asciiTheme="majorBidi" w:hAnsiTheme="majorBidi" w:cstheme="majorBidi"/>
              </w:rPr>
            </w:pPr>
            <w:r>
              <w:t>15</w:t>
            </w:r>
            <w:r w:rsidR="00F92703" w:rsidRPr="00996CD6">
              <w:t>th</w:t>
            </w:r>
          </w:p>
        </w:tc>
        <w:tc>
          <w:tcPr>
            <w:tcW w:w="2409" w:type="dxa"/>
          </w:tcPr>
          <w:p w14:paraId="37409803" w14:textId="2384CDCA" w:rsidR="00F92703" w:rsidRPr="00DE07AD" w:rsidRDefault="00F92703" w:rsidP="002958CB">
            <w:pPr>
              <w:bidi/>
              <w:jc w:val="center"/>
              <w:rPr>
                <w:rFonts w:asciiTheme="majorBidi" w:hAnsiTheme="majorBidi" w:cstheme="majorBidi"/>
              </w:rPr>
            </w:pPr>
            <w:r w:rsidRPr="000A66F4">
              <w:rPr>
                <w:lang w:bidi="ar-EG"/>
              </w:rPr>
              <w:t>20 %</w:t>
            </w:r>
          </w:p>
        </w:tc>
      </w:tr>
      <w:tr w:rsidR="00F92703" w:rsidRPr="005D2DDD" w14:paraId="25D13671" w14:textId="77777777" w:rsidTr="00BB68F4">
        <w:trPr>
          <w:trHeight w:val="260"/>
        </w:trPr>
        <w:tc>
          <w:tcPr>
            <w:tcW w:w="425" w:type="dxa"/>
            <w:tcBorders>
              <w:top w:val="dashSmallGap" w:sz="4" w:space="0" w:color="auto"/>
              <w:bottom w:val="single" w:sz="4" w:space="0" w:color="auto"/>
              <w:right w:val="single" w:sz="8" w:space="0" w:color="auto"/>
            </w:tcBorders>
            <w:vAlign w:val="center"/>
          </w:tcPr>
          <w:p w14:paraId="60AA023D" w14:textId="3403FE47" w:rsidR="00F92703" w:rsidRPr="009D1E6C" w:rsidRDefault="004E4352" w:rsidP="002958CB">
            <w:pPr>
              <w:bidi/>
              <w:jc w:val="center"/>
              <w:rPr>
                <w:rFonts w:asciiTheme="majorBidi" w:hAnsiTheme="majorBidi" w:cstheme="majorBidi"/>
                <w:b/>
                <w:bCs/>
                <w:rtl/>
                <w:lang w:bidi="ar-EG"/>
              </w:rPr>
            </w:pPr>
            <w:r>
              <w:rPr>
                <w:b/>
                <w:bCs/>
                <w:sz w:val="22"/>
                <w:szCs w:val="22"/>
              </w:rPr>
              <w:t>6</w:t>
            </w:r>
          </w:p>
        </w:tc>
        <w:tc>
          <w:tcPr>
            <w:tcW w:w="4962" w:type="dxa"/>
            <w:tcBorders>
              <w:bottom w:val="single" w:sz="4" w:space="0" w:color="auto"/>
            </w:tcBorders>
          </w:tcPr>
          <w:p w14:paraId="7524B90C" w14:textId="377D9AE3" w:rsidR="00F92703" w:rsidRPr="00DE07AD" w:rsidRDefault="00F92703" w:rsidP="002958CB">
            <w:pPr>
              <w:bidi/>
              <w:jc w:val="right"/>
              <w:rPr>
                <w:rFonts w:asciiTheme="majorBidi" w:hAnsiTheme="majorBidi" w:cstheme="majorBidi"/>
              </w:rPr>
            </w:pPr>
            <w:r w:rsidRPr="00996CD6">
              <w:t>Final comprehensive written exam</w:t>
            </w:r>
          </w:p>
        </w:tc>
        <w:tc>
          <w:tcPr>
            <w:tcW w:w="1843" w:type="dxa"/>
            <w:tcBorders>
              <w:bottom w:val="single" w:sz="4" w:space="0" w:color="auto"/>
            </w:tcBorders>
          </w:tcPr>
          <w:p w14:paraId="1CDBE7DD" w14:textId="2C329464" w:rsidR="00F92703" w:rsidRPr="00DE07AD" w:rsidRDefault="004E4352" w:rsidP="002958CB">
            <w:pPr>
              <w:bidi/>
              <w:jc w:val="center"/>
              <w:rPr>
                <w:rFonts w:asciiTheme="majorBidi" w:hAnsiTheme="majorBidi" w:cstheme="majorBidi"/>
              </w:rPr>
            </w:pPr>
            <w:r>
              <w:t>16</w:t>
            </w:r>
            <w:r w:rsidR="00F92703" w:rsidRPr="00996CD6">
              <w:t>th</w:t>
            </w:r>
          </w:p>
        </w:tc>
        <w:tc>
          <w:tcPr>
            <w:tcW w:w="2409" w:type="dxa"/>
            <w:tcBorders>
              <w:bottom w:val="single" w:sz="4" w:space="0" w:color="auto"/>
            </w:tcBorders>
          </w:tcPr>
          <w:p w14:paraId="3B5ACF58" w14:textId="2F89E344" w:rsidR="00F92703" w:rsidRPr="00DE07AD" w:rsidRDefault="00F92703" w:rsidP="002958CB">
            <w:pPr>
              <w:bidi/>
              <w:jc w:val="center"/>
              <w:rPr>
                <w:rFonts w:asciiTheme="majorBidi" w:hAnsiTheme="majorBidi" w:cstheme="majorBidi"/>
              </w:rPr>
            </w:pPr>
            <w:r w:rsidRPr="000A66F4">
              <w:rPr>
                <w:lang w:bidi="ar-EG"/>
              </w:rPr>
              <w:t>40 %</w:t>
            </w:r>
          </w:p>
        </w:tc>
      </w:tr>
      <w:tr w:rsidR="00F92703" w:rsidRPr="005D2DDD" w14:paraId="21CDCA16" w14:textId="77777777" w:rsidTr="00CA5A32">
        <w:trPr>
          <w:trHeight w:val="260"/>
        </w:trPr>
        <w:tc>
          <w:tcPr>
            <w:tcW w:w="425" w:type="dxa"/>
            <w:tcBorders>
              <w:top w:val="single" w:sz="4" w:space="0" w:color="auto"/>
              <w:bottom w:val="single" w:sz="12" w:space="0" w:color="auto"/>
              <w:right w:val="single" w:sz="8" w:space="0" w:color="auto"/>
            </w:tcBorders>
            <w:vAlign w:val="center"/>
          </w:tcPr>
          <w:p w14:paraId="56CBCA4D" w14:textId="2C27342C" w:rsidR="00F92703" w:rsidRPr="009D1E6C" w:rsidRDefault="00F92703" w:rsidP="00BB68F4">
            <w:pPr>
              <w:bidi/>
              <w:jc w:val="center"/>
              <w:rPr>
                <w:rFonts w:asciiTheme="majorBidi" w:hAnsiTheme="majorBidi" w:cstheme="majorBidi"/>
                <w:b/>
                <w:bCs/>
                <w:rtl/>
                <w:lang w:bidi="ar-EG"/>
              </w:rPr>
            </w:pPr>
          </w:p>
        </w:tc>
        <w:tc>
          <w:tcPr>
            <w:tcW w:w="4962" w:type="dxa"/>
          </w:tcPr>
          <w:p w14:paraId="631CC656" w14:textId="2001AD6D" w:rsidR="00F92703" w:rsidRPr="00DE07AD" w:rsidRDefault="00F92703" w:rsidP="00BB68F4">
            <w:pPr>
              <w:jc w:val="center"/>
              <w:rPr>
                <w:rFonts w:asciiTheme="majorBidi" w:hAnsiTheme="majorBidi" w:cstheme="majorBidi"/>
              </w:rPr>
            </w:pPr>
            <w:r w:rsidRPr="00996CD6">
              <w:t>TOTAL</w:t>
            </w:r>
          </w:p>
        </w:tc>
        <w:tc>
          <w:tcPr>
            <w:tcW w:w="1843" w:type="dxa"/>
          </w:tcPr>
          <w:p w14:paraId="61F1AD54" w14:textId="77777777" w:rsidR="00F92703" w:rsidRPr="00DE07AD" w:rsidRDefault="00F92703" w:rsidP="00BB68F4">
            <w:pPr>
              <w:bidi/>
              <w:jc w:val="center"/>
              <w:rPr>
                <w:rFonts w:asciiTheme="majorBidi" w:hAnsiTheme="majorBidi" w:cstheme="majorBidi"/>
              </w:rPr>
            </w:pPr>
          </w:p>
        </w:tc>
        <w:tc>
          <w:tcPr>
            <w:tcW w:w="2409" w:type="dxa"/>
          </w:tcPr>
          <w:p w14:paraId="0F93526D" w14:textId="670DDE16" w:rsidR="00F92703" w:rsidRPr="00DE07AD" w:rsidRDefault="00F92703" w:rsidP="00BB68F4">
            <w:pPr>
              <w:bidi/>
              <w:jc w:val="center"/>
              <w:rPr>
                <w:rFonts w:asciiTheme="majorBidi" w:hAnsiTheme="majorBidi" w:cstheme="majorBidi"/>
              </w:rPr>
            </w:pPr>
            <w:r w:rsidRPr="000A66F4">
              <w:rPr>
                <w:lang w:bidi="ar-EG"/>
              </w:rPr>
              <w:t xml:space="preserve">100 </w:t>
            </w:r>
            <w:r>
              <w:rPr>
                <w:lang w:bidi="ar-EG"/>
              </w:rPr>
              <w:t>%</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2"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2"/>
    </w:p>
    <w:tbl>
      <w:tblPr>
        <w:tblStyle w:val="TableGrid"/>
        <w:tblW w:w="5160" w:type="pct"/>
        <w:tblLook w:val="04A0" w:firstRow="1" w:lastRow="0" w:firstColumn="1" w:lastColumn="0" w:noHBand="0" w:noVBand="1"/>
      </w:tblPr>
      <w:tblGrid>
        <w:gridCol w:w="9877"/>
      </w:tblGrid>
      <w:tr w:rsidR="008F5880" w14:paraId="717993A5" w14:textId="77777777" w:rsidTr="002958CB">
        <w:trPr>
          <w:trHeight w:val="264"/>
        </w:trPr>
        <w:tc>
          <w:tcPr>
            <w:tcW w:w="5000" w:type="pct"/>
            <w:tcBorders>
              <w:top w:val="single" w:sz="12" w:space="0" w:color="auto"/>
              <w:left w:val="single" w:sz="12" w:space="0" w:color="auto"/>
              <w:bottom w:val="nil"/>
              <w:right w:val="single" w:sz="12" w:space="0" w:color="auto"/>
            </w:tcBorders>
          </w:tcPr>
          <w:p w14:paraId="1A0DE396" w14:textId="77777777" w:rsid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p w14:paraId="7F26749D" w14:textId="77777777" w:rsidR="004A1C36" w:rsidRDefault="004A1C36" w:rsidP="008B5913">
            <w:pPr>
              <w:jc w:val="both"/>
              <w:rPr>
                <w:b/>
                <w:bCs/>
              </w:rPr>
            </w:pPr>
          </w:p>
          <w:p w14:paraId="61B4DCB8" w14:textId="2B9E7C54" w:rsidR="00CA5A32" w:rsidRPr="00CA5A32" w:rsidRDefault="00CA5A32" w:rsidP="007F3141">
            <w:pPr>
              <w:numPr>
                <w:ilvl w:val="0"/>
                <w:numId w:val="2"/>
              </w:numPr>
              <w:ind w:left="450" w:right="450"/>
              <w:contextualSpacing/>
              <w:rPr>
                <w:bCs/>
                <w:sz w:val="28"/>
                <w:szCs w:val="28"/>
              </w:rPr>
            </w:pPr>
            <w:r w:rsidRPr="00CA5A32">
              <w:rPr>
                <w:bCs/>
                <w:sz w:val="28"/>
                <w:szCs w:val="28"/>
              </w:rPr>
              <w:t>2 Office hours arranged to the time table</w:t>
            </w:r>
          </w:p>
          <w:p w14:paraId="72846F62" w14:textId="77777777" w:rsidR="00CA5A32" w:rsidRPr="00CA5A32" w:rsidRDefault="00CA5A32" w:rsidP="007F3141">
            <w:pPr>
              <w:numPr>
                <w:ilvl w:val="0"/>
                <w:numId w:val="2"/>
              </w:numPr>
              <w:spacing w:after="200" w:line="276" w:lineRule="auto"/>
              <w:ind w:left="450" w:right="450"/>
              <w:contextualSpacing/>
              <w:rPr>
                <w:bCs/>
                <w:sz w:val="28"/>
                <w:szCs w:val="28"/>
              </w:rPr>
            </w:pPr>
            <w:r w:rsidRPr="00CA5A32">
              <w:rPr>
                <w:bCs/>
                <w:sz w:val="28"/>
                <w:szCs w:val="28"/>
              </w:rPr>
              <w:t>Student encourage to communicate on e-mail , social media or at office</w:t>
            </w:r>
          </w:p>
          <w:p w14:paraId="5DB1FC0F" w14:textId="77777777" w:rsidR="00CA5A32" w:rsidRPr="00CA5A32" w:rsidRDefault="00CA5A32" w:rsidP="007F3141">
            <w:pPr>
              <w:numPr>
                <w:ilvl w:val="0"/>
                <w:numId w:val="2"/>
              </w:numPr>
              <w:spacing w:after="200" w:line="276" w:lineRule="auto"/>
              <w:ind w:left="450" w:right="450"/>
              <w:contextualSpacing/>
              <w:rPr>
                <w:bCs/>
                <w:sz w:val="28"/>
                <w:szCs w:val="28"/>
              </w:rPr>
            </w:pPr>
            <w:r w:rsidRPr="00CA5A32">
              <w:rPr>
                <w:bCs/>
                <w:sz w:val="28"/>
                <w:szCs w:val="28"/>
              </w:rPr>
              <w:t>Exam error analysis in class</w:t>
            </w:r>
          </w:p>
          <w:p w14:paraId="53013C77" w14:textId="1C7E973B" w:rsidR="00BB68F4" w:rsidRPr="00BB68F4" w:rsidRDefault="00CA5A32" w:rsidP="007F3141">
            <w:pPr>
              <w:numPr>
                <w:ilvl w:val="0"/>
                <w:numId w:val="2"/>
              </w:numPr>
              <w:spacing w:after="200" w:line="276" w:lineRule="auto"/>
              <w:ind w:left="450" w:right="450"/>
              <w:contextualSpacing/>
              <w:rPr>
                <w:b/>
                <w:bCs/>
              </w:rPr>
            </w:pPr>
            <w:r w:rsidRPr="00CA5A32">
              <w:rPr>
                <w:bCs/>
                <w:sz w:val="28"/>
                <w:szCs w:val="28"/>
              </w:rPr>
              <w:t>Feedback for each student</w:t>
            </w:r>
            <w:r w:rsidR="00BB68F4">
              <w:rPr>
                <w:b/>
                <w:bCs/>
              </w:rPr>
              <w:t xml:space="preserve">                                                   </w:t>
            </w:r>
          </w:p>
        </w:tc>
      </w:tr>
      <w:tr w:rsidR="008F5880" w14:paraId="14B8244C" w14:textId="77777777" w:rsidTr="002958CB">
        <w:trPr>
          <w:trHeight w:val="204"/>
        </w:trPr>
        <w:tc>
          <w:tcPr>
            <w:tcW w:w="5000" w:type="pct"/>
            <w:tcBorders>
              <w:top w:val="nil"/>
              <w:left w:val="single" w:sz="12" w:space="0" w:color="auto"/>
              <w:bottom w:val="single" w:sz="12" w:space="0" w:color="auto"/>
              <w:right w:val="single" w:sz="12" w:space="0" w:color="auto"/>
            </w:tcBorders>
          </w:tcPr>
          <w:p w14:paraId="59B3364E" w14:textId="77777777" w:rsidR="008F5880" w:rsidRDefault="008F5880" w:rsidP="008B5913">
            <w:pPr>
              <w:spacing w:line="276" w:lineRule="auto"/>
              <w:rPr>
                <w:rFonts w:asciiTheme="majorBidi" w:hAnsiTheme="majorBidi" w:cstheme="majorBidi"/>
              </w:rPr>
            </w:pP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3"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3"/>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4" w:name="_Toc951384"/>
      <w:proofErr w:type="gramStart"/>
      <w:r w:rsidRPr="00C4342E">
        <w:rPr>
          <w:rFonts w:asciiTheme="majorBidi" w:hAnsiTheme="majorBidi" w:cstheme="majorBidi"/>
          <w:sz w:val="26"/>
          <w:szCs w:val="26"/>
        </w:rPr>
        <w:t>1.Learning</w:t>
      </w:r>
      <w:proofErr w:type="gramEnd"/>
      <w:r w:rsidRPr="00C4342E">
        <w:rPr>
          <w:rFonts w:asciiTheme="majorBidi" w:hAnsiTheme="majorBidi" w:cstheme="majorBidi"/>
          <w:sz w:val="26"/>
          <w:szCs w:val="26"/>
        </w:rPr>
        <w:t xml:space="preserve"> Resources</w:t>
      </w:r>
      <w:bookmarkEnd w:id="14"/>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2584370D" w14:textId="77777777" w:rsidR="003D01C4" w:rsidRPr="00B71110" w:rsidRDefault="003D01C4" w:rsidP="003D01C4">
            <w:pPr>
              <w:numPr>
                <w:ilvl w:val="0"/>
                <w:numId w:val="21"/>
              </w:numPr>
              <w:jc w:val="both"/>
              <w:rPr>
                <w:i/>
                <w:color w:val="7030A0"/>
                <w:sz w:val="20"/>
                <w:szCs w:val="20"/>
              </w:rPr>
            </w:pPr>
            <w:r w:rsidRPr="00B71110">
              <w:rPr>
                <w:i/>
                <w:color w:val="7030A0"/>
                <w:sz w:val="20"/>
                <w:szCs w:val="20"/>
              </w:rPr>
              <w:t>Lippincott’s Reviews of Biochemistry, 5</w:t>
            </w:r>
            <w:r w:rsidRPr="00B71110">
              <w:rPr>
                <w:i/>
                <w:color w:val="7030A0"/>
                <w:sz w:val="20"/>
                <w:szCs w:val="20"/>
                <w:vertAlign w:val="superscript"/>
              </w:rPr>
              <w:t xml:space="preserve">th </w:t>
            </w:r>
            <w:r w:rsidRPr="00B71110">
              <w:rPr>
                <w:i/>
                <w:color w:val="7030A0"/>
                <w:sz w:val="20"/>
                <w:szCs w:val="20"/>
              </w:rPr>
              <w:t xml:space="preserve">  edition by </w:t>
            </w:r>
            <w:proofErr w:type="spellStart"/>
            <w:r w:rsidRPr="00B71110">
              <w:rPr>
                <w:i/>
                <w:color w:val="7030A0"/>
                <w:sz w:val="20"/>
                <w:szCs w:val="20"/>
              </w:rPr>
              <w:t>Champe</w:t>
            </w:r>
            <w:proofErr w:type="spellEnd"/>
            <w:r w:rsidRPr="00B71110">
              <w:rPr>
                <w:i/>
                <w:color w:val="7030A0"/>
                <w:sz w:val="20"/>
                <w:szCs w:val="20"/>
              </w:rPr>
              <w:t xml:space="preserve"> PC, Harvey RA, Ferrier DR, Lippincott William &amp; Wilkins London, 2008</w:t>
            </w:r>
          </w:p>
          <w:p w14:paraId="5C40B7E6" w14:textId="77777777" w:rsidR="003D01C4" w:rsidRPr="00B71110" w:rsidRDefault="003D01C4" w:rsidP="003D01C4">
            <w:pPr>
              <w:ind w:right="720"/>
              <w:jc w:val="both"/>
              <w:rPr>
                <w:i/>
                <w:color w:val="7030A0"/>
                <w:sz w:val="20"/>
                <w:szCs w:val="20"/>
              </w:rPr>
            </w:pPr>
          </w:p>
          <w:p w14:paraId="39DBEC04" w14:textId="77777777" w:rsidR="003D01C4" w:rsidRPr="00B71110" w:rsidRDefault="003D01C4" w:rsidP="003D01C4">
            <w:pPr>
              <w:numPr>
                <w:ilvl w:val="0"/>
                <w:numId w:val="21"/>
              </w:numPr>
              <w:jc w:val="both"/>
              <w:rPr>
                <w:i/>
                <w:color w:val="7030A0"/>
                <w:sz w:val="20"/>
                <w:szCs w:val="20"/>
              </w:rPr>
            </w:pPr>
            <w:r w:rsidRPr="00B71110">
              <w:rPr>
                <w:i/>
                <w:color w:val="7030A0"/>
                <w:sz w:val="20"/>
                <w:szCs w:val="20"/>
              </w:rPr>
              <w:t>Harper's Illustrated Biochemistry: 28</w:t>
            </w:r>
            <w:r w:rsidRPr="00B71110">
              <w:rPr>
                <w:i/>
                <w:color w:val="7030A0"/>
                <w:sz w:val="20"/>
                <w:szCs w:val="20"/>
                <w:vertAlign w:val="superscript"/>
              </w:rPr>
              <w:t>th</w:t>
            </w:r>
            <w:r w:rsidRPr="00B71110">
              <w:rPr>
                <w:i/>
                <w:color w:val="7030A0"/>
                <w:sz w:val="20"/>
                <w:szCs w:val="20"/>
              </w:rPr>
              <w:t xml:space="preserve"> Edition by Murray RK, </w:t>
            </w:r>
            <w:proofErr w:type="spellStart"/>
            <w:r w:rsidRPr="00B71110">
              <w:rPr>
                <w:i/>
                <w:color w:val="7030A0"/>
                <w:sz w:val="20"/>
                <w:szCs w:val="20"/>
              </w:rPr>
              <w:t>Granner</w:t>
            </w:r>
            <w:proofErr w:type="spellEnd"/>
            <w:r w:rsidRPr="00B71110">
              <w:rPr>
                <w:i/>
                <w:color w:val="7030A0"/>
                <w:sz w:val="20"/>
                <w:szCs w:val="20"/>
              </w:rPr>
              <w:t xml:space="preserve"> DK, Mayes PA, </w:t>
            </w:r>
            <w:proofErr w:type="spellStart"/>
            <w:r w:rsidRPr="00B71110">
              <w:rPr>
                <w:i/>
                <w:color w:val="7030A0"/>
                <w:sz w:val="20"/>
                <w:szCs w:val="20"/>
              </w:rPr>
              <w:t>Rodwell</w:t>
            </w:r>
            <w:proofErr w:type="spellEnd"/>
            <w:r w:rsidRPr="00B71110">
              <w:rPr>
                <w:i/>
                <w:color w:val="7030A0"/>
                <w:sz w:val="20"/>
                <w:szCs w:val="20"/>
              </w:rPr>
              <w:t xml:space="preserve"> VW, McGraw-Hill companies New York, 2009</w:t>
            </w:r>
          </w:p>
          <w:p w14:paraId="3F08F39D" w14:textId="77777777" w:rsidR="00076027" w:rsidRPr="005D2DDD" w:rsidRDefault="00076027" w:rsidP="003D01C4">
            <w:pPr>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1B71DAE9" w14:textId="77777777" w:rsidR="000E5180" w:rsidRPr="000E5180" w:rsidRDefault="000E5180" w:rsidP="000E5180">
            <w:pPr>
              <w:rPr>
                <w:b/>
                <w:bCs/>
              </w:rPr>
            </w:pPr>
            <w:r w:rsidRPr="000E5180">
              <w:rPr>
                <w:b/>
                <w:bCs/>
              </w:rPr>
              <w:t>Lectures handout.</w:t>
            </w:r>
          </w:p>
          <w:p w14:paraId="2A8B302E" w14:textId="79E7E339" w:rsidR="001B5102" w:rsidRPr="00E115D6" w:rsidRDefault="000E5180" w:rsidP="000E5180">
            <w:pPr>
              <w:rPr>
                <w:rFonts w:asciiTheme="majorBidi" w:hAnsiTheme="majorBidi" w:cstheme="majorBidi"/>
              </w:rPr>
            </w:pPr>
            <w:r w:rsidRPr="0050432E">
              <w:rPr>
                <w:b/>
                <w:bCs/>
              </w:rPr>
              <w:t>Practical notebook</w:t>
            </w: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lastRenderedPageBreak/>
              <w:t>Electronic Materials</w:t>
            </w:r>
          </w:p>
        </w:tc>
        <w:tc>
          <w:tcPr>
            <w:tcW w:w="6968" w:type="dxa"/>
            <w:vAlign w:val="center"/>
          </w:tcPr>
          <w:p w14:paraId="7B4698FF" w14:textId="77777777" w:rsidR="000E5180" w:rsidRPr="0050432E" w:rsidRDefault="000E5180" w:rsidP="000E518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jc w:val="right"/>
            </w:pPr>
          </w:p>
          <w:p w14:paraId="08622A3F" w14:textId="1B334EE0" w:rsidR="003D01C4" w:rsidRPr="00B71110" w:rsidRDefault="003D01C4" w:rsidP="003D01C4">
            <w:pPr>
              <w:ind w:left="720"/>
              <w:rPr>
                <w:i/>
                <w:color w:val="7030A0"/>
                <w:sz w:val="20"/>
                <w:szCs w:val="20"/>
              </w:rPr>
            </w:pPr>
            <w:r>
              <w:rPr>
                <w:i/>
                <w:color w:val="7030A0"/>
                <w:sz w:val="20"/>
                <w:szCs w:val="20"/>
              </w:rPr>
              <w:t xml:space="preserve">1. </w:t>
            </w:r>
            <w:r w:rsidRPr="00B71110">
              <w:rPr>
                <w:i/>
                <w:color w:val="7030A0"/>
                <w:sz w:val="20"/>
                <w:szCs w:val="20"/>
              </w:rPr>
              <w:t xml:space="preserve"> Saudi digital library.</w:t>
            </w:r>
          </w:p>
          <w:p w14:paraId="38FB56C7" w14:textId="77777777" w:rsidR="003D01C4" w:rsidRPr="00B71110" w:rsidRDefault="003D01C4" w:rsidP="003D01C4">
            <w:pPr>
              <w:ind w:left="720"/>
              <w:rPr>
                <w:i/>
                <w:color w:val="7030A0"/>
                <w:sz w:val="20"/>
                <w:szCs w:val="20"/>
              </w:rPr>
            </w:pPr>
            <w:r w:rsidRPr="00B71110">
              <w:rPr>
                <w:i/>
                <w:color w:val="7030A0"/>
                <w:sz w:val="20"/>
                <w:szCs w:val="20"/>
              </w:rPr>
              <w:t xml:space="preserve">2. </w:t>
            </w:r>
            <w:proofErr w:type="spellStart"/>
            <w:r w:rsidRPr="00B71110">
              <w:rPr>
                <w:i/>
                <w:color w:val="7030A0"/>
                <w:sz w:val="20"/>
                <w:szCs w:val="20"/>
              </w:rPr>
              <w:t>Alsevier</w:t>
            </w:r>
            <w:proofErr w:type="spellEnd"/>
            <w:r w:rsidRPr="00B71110">
              <w:rPr>
                <w:i/>
                <w:color w:val="7030A0"/>
                <w:sz w:val="20"/>
                <w:szCs w:val="20"/>
              </w:rPr>
              <w:t>.</w:t>
            </w:r>
          </w:p>
          <w:p w14:paraId="1D3CEA5C" w14:textId="77777777" w:rsidR="003D01C4" w:rsidRPr="00B71110" w:rsidRDefault="003D01C4" w:rsidP="003D01C4">
            <w:pPr>
              <w:rPr>
                <w:sz w:val="22"/>
                <w:szCs w:val="22"/>
              </w:rPr>
            </w:pPr>
          </w:p>
          <w:p w14:paraId="5E686000" w14:textId="77777777" w:rsidR="000E5180" w:rsidRPr="0050432E" w:rsidRDefault="000E5180" w:rsidP="000E5180">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ind w:left="720"/>
            </w:pPr>
          </w:p>
          <w:p w14:paraId="11E1EBB5" w14:textId="7045D5DE" w:rsidR="001B5102" w:rsidRPr="00E115D6" w:rsidRDefault="000E5180" w:rsidP="003D01C4">
            <w:pPr>
              <w:tabs>
                <w:tab w:val="left" w:pos="721"/>
                <w:tab w:val="left" w:pos="1440"/>
                <w:tab w:val="left" w:pos="2160"/>
                <w:tab w:val="left" w:pos="2880"/>
                <w:tab w:val="left" w:pos="3600"/>
                <w:tab w:val="left" w:pos="4320"/>
                <w:tab w:val="left" w:pos="4680"/>
                <w:tab w:val="left" w:pos="5040"/>
                <w:tab w:val="left" w:pos="5580"/>
                <w:tab w:val="left" w:pos="6480"/>
                <w:tab w:val="left" w:pos="7110"/>
                <w:tab w:val="left" w:pos="7920"/>
                <w:tab w:val="left" w:pos="8370"/>
                <w:tab w:val="left" w:pos="8640"/>
                <w:tab w:val="left" w:pos="9360"/>
                <w:tab w:val="left" w:pos="10080"/>
              </w:tabs>
              <w:spacing w:line="240" w:lineRule="exact"/>
              <w:rPr>
                <w:rFonts w:asciiTheme="majorBidi" w:hAnsiTheme="majorBidi" w:cstheme="majorBidi"/>
              </w:rPr>
            </w:pPr>
            <w:r w:rsidRPr="0050432E">
              <w:t xml:space="preserve">            </w:t>
            </w: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59E4072E" w14:textId="09C9E8F4" w:rsidR="00811A27" w:rsidRPr="00811A27" w:rsidRDefault="00811A27" w:rsidP="00811A27">
            <w:pPr>
              <w:jc w:val="lowKashida"/>
              <w:rPr>
                <w:rFonts w:asciiTheme="majorBidi" w:hAnsiTheme="majorBidi" w:cstheme="majorBidi"/>
              </w:rPr>
            </w:pPr>
            <w:r w:rsidRPr="00811A27">
              <w:rPr>
                <w:rFonts w:asciiTheme="majorBidi" w:hAnsiTheme="majorBidi" w:cstheme="majorBidi"/>
              </w:rPr>
              <w:t>•Multimedia associated with the text books and the relevant websites</w:t>
            </w:r>
          </w:p>
          <w:p w14:paraId="09D5F4DE" w14:textId="21FA8BE5" w:rsidR="001B5102" w:rsidRPr="00E115D6" w:rsidRDefault="00811A27" w:rsidP="00811A27">
            <w:pPr>
              <w:jc w:val="lowKashida"/>
              <w:rPr>
                <w:rFonts w:asciiTheme="majorBidi" w:hAnsiTheme="majorBidi" w:cstheme="majorBidi"/>
              </w:rPr>
            </w:pPr>
            <w:r w:rsidRPr="00811A27">
              <w:rPr>
                <w:rFonts w:asciiTheme="majorBidi" w:hAnsiTheme="majorBidi" w:cstheme="majorBidi"/>
              </w:rPr>
              <w:t>•Lecture notes</w:t>
            </w: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5"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5"/>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426B445D" w14:textId="77777777" w:rsidR="007C59DB" w:rsidRPr="007C59DB" w:rsidRDefault="007C59DB" w:rsidP="007F3141">
            <w:pPr>
              <w:numPr>
                <w:ilvl w:val="0"/>
                <w:numId w:val="3"/>
              </w:numPr>
              <w:spacing w:after="200" w:line="276" w:lineRule="auto"/>
              <w:ind w:left="715" w:right="540" w:hanging="425"/>
              <w:contextualSpacing/>
            </w:pPr>
            <w:r w:rsidRPr="007C59DB">
              <w:t>Lecture rooms</w:t>
            </w:r>
          </w:p>
          <w:p w14:paraId="282A7B9A" w14:textId="5CC2A350" w:rsidR="007C59DB" w:rsidRPr="007C59DB" w:rsidRDefault="000E5180" w:rsidP="007F3141">
            <w:pPr>
              <w:numPr>
                <w:ilvl w:val="0"/>
                <w:numId w:val="3"/>
              </w:numPr>
              <w:spacing w:after="200" w:line="276" w:lineRule="auto"/>
              <w:ind w:left="715" w:right="540" w:hanging="425"/>
              <w:contextualSpacing/>
            </w:pPr>
            <w:r>
              <w:t>Laboratory</w:t>
            </w:r>
          </w:p>
          <w:p w14:paraId="129FEFD8" w14:textId="3BCA9A6F" w:rsidR="00F24884" w:rsidRPr="004A1C36" w:rsidRDefault="007C59DB" w:rsidP="000E5180">
            <w:pPr>
              <w:spacing w:after="200" w:line="276" w:lineRule="auto"/>
              <w:ind w:left="715" w:right="540"/>
              <w:contextualSpacing/>
            </w:pPr>
            <w:r w:rsidRPr="007C59DB">
              <w:t xml:space="preserve"> </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5FBED14D" w14:textId="77777777" w:rsidR="007C59DB" w:rsidRPr="004A1C36" w:rsidRDefault="007C59DB" w:rsidP="007F3141">
            <w:pPr>
              <w:numPr>
                <w:ilvl w:val="0"/>
                <w:numId w:val="3"/>
              </w:numPr>
              <w:spacing w:after="200" w:line="276" w:lineRule="auto"/>
              <w:ind w:left="715" w:right="540" w:hanging="425"/>
              <w:contextualSpacing/>
            </w:pPr>
            <w:r w:rsidRPr="007C59DB">
              <w:t>Data show and computer</w:t>
            </w:r>
          </w:p>
          <w:p w14:paraId="60BED2D7" w14:textId="77777777" w:rsidR="007C59DB" w:rsidRPr="004A1C36" w:rsidRDefault="007C59DB" w:rsidP="007F3141">
            <w:pPr>
              <w:numPr>
                <w:ilvl w:val="0"/>
                <w:numId w:val="3"/>
              </w:numPr>
              <w:spacing w:after="200" w:line="276" w:lineRule="auto"/>
              <w:ind w:left="715" w:right="540" w:hanging="425"/>
              <w:contextualSpacing/>
            </w:pPr>
            <w:r w:rsidRPr="004A1C36">
              <w:t>Smart Board</w:t>
            </w:r>
          </w:p>
          <w:p w14:paraId="7F06A8DC" w14:textId="27974198" w:rsidR="00DD5753" w:rsidRPr="004A1C36" w:rsidRDefault="00DD5753" w:rsidP="00081B9C">
            <w:pPr>
              <w:spacing w:after="200" w:line="276" w:lineRule="auto"/>
              <w:ind w:left="715" w:right="540"/>
              <w:contextualSpacing/>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175366FF" w14:textId="77777777" w:rsidR="00081B9C" w:rsidRPr="00081B9C" w:rsidRDefault="00081B9C" w:rsidP="00081B9C">
            <w:pPr>
              <w:pStyle w:val="ListParagraph"/>
              <w:numPr>
                <w:ilvl w:val="0"/>
                <w:numId w:val="13"/>
              </w:numPr>
              <w:rPr>
                <w:b/>
                <w:bCs/>
              </w:rPr>
            </w:pPr>
            <w:r w:rsidRPr="00081B9C">
              <w:rPr>
                <w:b/>
                <w:bCs/>
              </w:rPr>
              <w:t>pH meter</w:t>
            </w:r>
          </w:p>
          <w:p w14:paraId="742F07D0" w14:textId="008FCC6D" w:rsidR="00081B9C" w:rsidRPr="00081B9C" w:rsidRDefault="006C1A5C" w:rsidP="00081B9C">
            <w:pPr>
              <w:pStyle w:val="ListParagraph"/>
              <w:numPr>
                <w:ilvl w:val="0"/>
                <w:numId w:val="13"/>
              </w:numPr>
              <w:rPr>
                <w:b/>
                <w:bCs/>
              </w:rPr>
            </w:pPr>
            <w:r>
              <w:rPr>
                <w:b/>
                <w:bCs/>
              </w:rPr>
              <w:t>W</w:t>
            </w:r>
            <w:r w:rsidR="00081B9C" w:rsidRPr="00081B9C">
              <w:rPr>
                <w:b/>
                <w:bCs/>
              </w:rPr>
              <w:t>ater bath</w:t>
            </w:r>
          </w:p>
          <w:p w14:paraId="31C9594C" w14:textId="136690B7" w:rsidR="00081B9C" w:rsidRPr="00081B9C" w:rsidRDefault="006C1A5C" w:rsidP="00081B9C">
            <w:pPr>
              <w:pStyle w:val="ListParagraph"/>
              <w:numPr>
                <w:ilvl w:val="0"/>
                <w:numId w:val="13"/>
              </w:numPr>
              <w:rPr>
                <w:b/>
                <w:bCs/>
              </w:rPr>
            </w:pPr>
            <w:r>
              <w:rPr>
                <w:b/>
                <w:bCs/>
              </w:rPr>
              <w:t>V</w:t>
            </w:r>
            <w:r w:rsidR="00081B9C" w:rsidRPr="00081B9C">
              <w:rPr>
                <w:b/>
                <w:bCs/>
              </w:rPr>
              <w:t>arious size tubes</w:t>
            </w:r>
          </w:p>
          <w:p w14:paraId="5BB3FDA5" w14:textId="52BB5A27" w:rsidR="00081B9C" w:rsidRPr="00081B9C" w:rsidRDefault="006C1A5C" w:rsidP="00081B9C">
            <w:pPr>
              <w:pStyle w:val="ListParagraph"/>
              <w:numPr>
                <w:ilvl w:val="0"/>
                <w:numId w:val="13"/>
              </w:numPr>
              <w:rPr>
                <w:b/>
                <w:bCs/>
              </w:rPr>
            </w:pPr>
            <w:r>
              <w:rPr>
                <w:b/>
                <w:bCs/>
              </w:rPr>
              <w:t>P</w:t>
            </w:r>
            <w:r w:rsidR="00081B9C" w:rsidRPr="00081B9C">
              <w:rPr>
                <w:b/>
                <w:bCs/>
              </w:rPr>
              <w:t xml:space="preserve">ipettes </w:t>
            </w:r>
          </w:p>
          <w:p w14:paraId="47DCBBE7" w14:textId="236AD6ED" w:rsidR="00081B9C" w:rsidRPr="00470372" w:rsidRDefault="006C1A5C" w:rsidP="00081B9C">
            <w:pPr>
              <w:pStyle w:val="ListParagraph"/>
              <w:numPr>
                <w:ilvl w:val="0"/>
                <w:numId w:val="13"/>
              </w:numPr>
            </w:pPr>
            <w:r>
              <w:rPr>
                <w:b/>
                <w:bCs/>
              </w:rPr>
              <w:t>V</w:t>
            </w:r>
            <w:r w:rsidR="00081B9C" w:rsidRPr="00081B9C">
              <w:rPr>
                <w:b/>
                <w:bCs/>
              </w:rPr>
              <w:t>arious chemical reagents necessary for laboratory experiments required to be performed by students in  laboratory practical secessions</w:t>
            </w:r>
          </w:p>
          <w:p w14:paraId="5C5D6BBC" w14:textId="6964EB07" w:rsidR="00F24884" w:rsidRPr="004A1C36" w:rsidRDefault="00F24884" w:rsidP="00081B9C">
            <w:pPr>
              <w:pStyle w:val="ListParagraph"/>
              <w:ind w:left="715"/>
              <w:jc w:val="lowKashida"/>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6" w:name="_Toc523814308"/>
      <w:bookmarkStart w:id="17" w:name="_Toc951386"/>
      <w:bookmarkStart w:id="18"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6"/>
      <w:r w:rsidR="009D6BCB">
        <w:rPr>
          <w:rFonts w:asciiTheme="majorBidi" w:hAnsiTheme="majorBidi" w:cstheme="majorBidi"/>
          <w:color w:val="C00000"/>
          <w:sz w:val="28"/>
          <w:szCs w:val="20"/>
          <w:lang w:bidi="ar-EG"/>
        </w:rPr>
        <w:t>Evaluation</w:t>
      </w:r>
      <w:bookmarkEnd w:id="17"/>
      <w:r w:rsidR="008F7911" w:rsidRPr="00E973FE">
        <w:rPr>
          <w:rFonts w:asciiTheme="majorBidi" w:hAnsiTheme="majorBidi" w:cstheme="majorBidi"/>
          <w:color w:val="C00000"/>
          <w:sz w:val="28"/>
          <w:szCs w:val="20"/>
          <w:lang w:bidi="ar-EG"/>
        </w:rPr>
        <w:t xml:space="preserve"> </w:t>
      </w:r>
      <w:bookmarkEnd w:id="18"/>
    </w:p>
    <w:tbl>
      <w:tblPr>
        <w:tblStyle w:val="TableGrid"/>
        <w:tblW w:w="5085"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157"/>
        <w:gridCol w:w="3086"/>
        <w:gridCol w:w="3491"/>
      </w:tblGrid>
      <w:tr w:rsidR="00F24884" w:rsidRPr="005D2DDD" w14:paraId="543A0E15" w14:textId="77777777" w:rsidTr="004A1C36">
        <w:trPr>
          <w:trHeight w:val="453"/>
          <w:tblHeader/>
        </w:trPr>
        <w:tc>
          <w:tcPr>
            <w:tcW w:w="1622"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585"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9" w:name="_Hlk523738999"/>
            <w:r w:rsidRPr="007C33B7">
              <w:rPr>
                <w:rFonts w:asciiTheme="majorBidi" w:hAnsiTheme="majorBidi" w:cstheme="majorBidi"/>
                <w:b/>
                <w:bCs/>
                <w:lang w:bidi="ar-EG"/>
              </w:rPr>
              <w:t xml:space="preserve">Evaluators </w:t>
            </w:r>
            <w:bookmarkEnd w:id="19"/>
          </w:p>
        </w:tc>
        <w:tc>
          <w:tcPr>
            <w:tcW w:w="1793"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F24884" w:rsidRPr="005D2DDD" w14:paraId="45861106" w14:textId="77777777" w:rsidTr="004A1C36">
        <w:trPr>
          <w:trHeight w:val="283"/>
        </w:trPr>
        <w:tc>
          <w:tcPr>
            <w:tcW w:w="1622" w:type="pct"/>
            <w:tcBorders>
              <w:top w:val="single" w:sz="8" w:space="0" w:color="auto"/>
              <w:left w:val="single" w:sz="12" w:space="0" w:color="auto"/>
              <w:bottom w:val="dashSmallGap" w:sz="4" w:space="0" w:color="auto"/>
              <w:right w:val="single" w:sz="8" w:space="0" w:color="auto"/>
            </w:tcBorders>
            <w:vAlign w:val="center"/>
          </w:tcPr>
          <w:p w14:paraId="523B2C0F" w14:textId="083E8108" w:rsidR="00F24884" w:rsidRPr="00BC6833" w:rsidRDefault="00DD5753" w:rsidP="00F24884">
            <w:pPr>
              <w:jc w:val="lowKashida"/>
              <w:rPr>
                <w:rFonts w:asciiTheme="majorBidi" w:hAnsiTheme="majorBidi" w:cstheme="majorBidi"/>
              </w:rPr>
            </w:pPr>
            <w:r w:rsidRPr="00DD5753">
              <w:rPr>
                <w:rFonts w:asciiTheme="majorBidi" w:hAnsiTheme="majorBidi" w:cstheme="majorBidi"/>
              </w:rPr>
              <w:t>Effectiveness of teaching and assessment</w:t>
            </w:r>
          </w:p>
        </w:tc>
        <w:tc>
          <w:tcPr>
            <w:tcW w:w="1585" w:type="pct"/>
            <w:tcBorders>
              <w:top w:val="single" w:sz="8" w:space="0" w:color="auto"/>
              <w:left w:val="single" w:sz="8" w:space="0" w:color="auto"/>
              <w:bottom w:val="dashSmallGap" w:sz="4" w:space="0" w:color="auto"/>
              <w:right w:val="single" w:sz="8" w:space="0" w:color="auto"/>
            </w:tcBorders>
            <w:vAlign w:val="center"/>
          </w:tcPr>
          <w:p w14:paraId="43161750" w14:textId="63FC081F" w:rsidR="00F24884" w:rsidRPr="00DD5753" w:rsidRDefault="00DD5753" w:rsidP="004A1C36">
            <w:pPr>
              <w:jc w:val="center"/>
              <w:rPr>
                <w:rFonts w:asciiTheme="majorBidi" w:hAnsiTheme="majorBidi" w:cstheme="majorBidi"/>
                <w:rtl/>
              </w:rPr>
            </w:pPr>
            <w:r w:rsidRPr="00DD5753">
              <w:rPr>
                <w:rFonts w:asciiTheme="majorBidi" w:hAnsiTheme="majorBidi" w:cstheme="majorBidi"/>
              </w:rPr>
              <w:t>Students</w:t>
            </w:r>
          </w:p>
        </w:tc>
        <w:tc>
          <w:tcPr>
            <w:tcW w:w="1793" w:type="pct"/>
            <w:tcBorders>
              <w:top w:val="single" w:sz="8" w:space="0" w:color="auto"/>
              <w:left w:val="single" w:sz="8" w:space="0" w:color="auto"/>
              <w:bottom w:val="dashSmallGap" w:sz="4" w:space="0" w:color="auto"/>
              <w:right w:val="single" w:sz="12" w:space="0" w:color="auto"/>
            </w:tcBorders>
            <w:vAlign w:val="center"/>
          </w:tcPr>
          <w:p w14:paraId="41892610" w14:textId="7299E678" w:rsidR="00F24884" w:rsidRPr="00DD5753" w:rsidRDefault="004A1C36" w:rsidP="003A01A0">
            <w:pPr>
              <w:jc w:val="center"/>
              <w:rPr>
                <w:rFonts w:asciiTheme="majorBidi" w:hAnsiTheme="majorBidi" w:cstheme="majorBidi"/>
                <w:rtl/>
              </w:rPr>
            </w:pPr>
            <w:r w:rsidRPr="00DD5753">
              <w:rPr>
                <w:rFonts w:asciiTheme="majorBidi" w:hAnsiTheme="majorBidi" w:cstheme="majorBidi"/>
              </w:rPr>
              <w:t>Indirect</w:t>
            </w:r>
            <w:r w:rsidR="003A01A0">
              <w:rPr>
                <w:rFonts w:asciiTheme="majorBidi" w:hAnsiTheme="majorBidi" w:cstheme="majorBidi"/>
              </w:rPr>
              <w:t xml:space="preserve">  </w:t>
            </w:r>
            <w:r w:rsidR="003A01A0" w:rsidRPr="00DD5753">
              <w:rPr>
                <w:rFonts w:asciiTheme="majorBidi" w:hAnsiTheme="majorBidi" w:cstheme="majorBidi"/>
              </w:rPr>
              <w:t>(</w:t>
            </w:r>
            <w:r w:rsidR="00DD5753" w:rsidRPr="004A1C36">
              <w:rPr>
                <w:rFonts w:asciiTheme="majorBidi" w:hAnsiTheme="majorBidi" w:cstheme="majorBidi"/>
                <w:sz w:val="22"/>
                <w:szCs w:val="22"/>
              </w:rPr>
              <w:t>survey</w:t>
            </w:r>
            <w:r w:rsidRPr="004A1C36">
              <w:rPr>
                <w:rFonts w:asciiTheme="majorBidi" w:hAnsiTheme="majorBidi" w:cstheme="majorBidi"/>
                <w:sz w:val="22"/>
                <w:szCs w:val="22"/>
              </w:rPr>
              <w:t xml:space="preserve"> </w:t>
            </w:r>
            <w:r w:rsidR="003A01A0" w:rsidRPr="00DD5753">
              <w:rPr>
                <w:rFonts w:asciiTheme="majorBidi" w:hAnsiTheme="majorBidi" w:cstheme="majorBidi"/>
              </w:rPr>
              <w:t>)</w:t>
            </w:r>
          </w:p>
        </w:tc>
      </w:tr>
      <w:tr w:rsidR="003A01A0" w:rsidRPr="005D2DDD" w14:paraId="2CE980A5" w14:textId="77777777" w:rsidTr="009E73B4">
        <w:trPr>
          <w:trHeight w:val="283"/>
        </w:trPr>
        <w:tc>
          <w:tcPr>
            <w:tcW w:w="1622" w:type="pct"/>
            <w:vMerge w:val="restart"/>
            <w:tcBorders>
              <w:top w:val="dashSmallGap" w:sz="4" w:space="0" w:color="auto"/>
              <w:left w:val="single" w:sz="12" w:space="0" w:color="auto"/>
              <w:right w:val="single" w:sz="8" w:space="0" w:color="auto"/>
            </w:tcBorders>
            <w:vAlign w:val="center"/>
          </w:tcPr>
          <w:p w14:paraId="4347EB85" w14:textId="088B07F7" w:rsidR="003A01A0" w:rsidRPr="00BC6833" w:rsidRDefault="003A01A0" w:rsidP="004A1C36">
            <w:pPr>
              <w:jc w:val="lowKashida"/>
              <w:rPr>
                <w:rFonts w:asciiTheme="majorBidi" w:hAnsiTheme="majorBidi" w:cstheme="majorBidi"/>
              </w:rPr>
            </w:pPr>
            <w:r w:rsidRPr="00DD5753">
              <w:rPr>
                <w:rFonts w:asciiTheme="majorBidi" w:hAnsiTheme="majorBidi" w:cstheme="majorBidi"/>
              </w:rPr>
              <w:t>Extent of achievement of course learning outcomes</w:t>
            </w:r>
          </w:p>
        </w:tc>
        <w:tc>
          <w:tcPr>
            <w:tcW w:w="1585" w:type="pct"/>
            <w:tcBorders>
              <w:top w:val="dashSmallGap" w:sz="4" w:space="0" w:color="auto"/>
              <w:left w:val="single" w:sz="8" w:space="0" w:color="auto"/>
              <w:bottom w:val="dashSmallGap" w:sz="4" w:space="0" w:color="auto"/>
              <w:right w:val="single" w:sz="8" w:space="0" w:color="auto"/>
            </w:tcBorders>
          </w:tcPr>
          <w:p w14:paraId="39232D13" w14:textId="56D066E0" w:rsidR="003A01A0" w:rsidRPr="00BC6833" w:rsidRDefault="003A01A0" w:rsidP="004A1C36">
            <w:pPr>
              <w:jc w:val="center"/>
              <w:rPr>
                <w:rFonts w:asciiTheme="majorBidi" w:hAnsiTheme="majorBidi" w:cstheme="majorBidi"/>
                <w:rtl/>
              </w:rPr>
            </w:pPr>
            <w:r w:rsidRPr="00DD5753">
              <w:rPr>
                <w:rFonts w:asciiTheme="majorBidi" w:hAnsiTheme="majorBidi" w:cstheme="majorBidi"/>
              </w:rPr>
              <w:t>Students</w:t>
            </w:r>
          </w:p>
        </w:tc>
        <w:tc>
          <w:tcPr>
            <w:tcW w:w="1793" w:type="pct"/>
            <w:tcBorders>
              <w:top w:val="dashSmallGap" w:sz="4" w:space="0" w:color="auto"/>
              <w:left w:val="single" w:sz="8" w:space="0" w:color="auto"/>
              <w:bottom w:val="dashSmallGap" w:sz="4" w:space="0" w:color="auto"/>
              <w:right w:val="single" w:sz="12" w:space="0" w:color="auto"/>
            </w:tcBorders>
          </w:tcPr>
          <w:p w14:paraId="158510FD" w14:textId="797AB2F7" w:rsidR="003A01A0" w:rsidRPr="00BC6833" w:rsidRDefault="003A01A0" w:rsidP="003A01A0">
            <w:pPr>
              <w:jc w:val="center"/>
              <w:rPr>
                <w:rFonts w:asciiTheme="majorBidi" w:hAnsiTheme="majorBidi" w:cstheme="majorBidi"/>
                <w:rtl/>
              </w:rPr>
            </w:pPr>
            <w:r w:rsidRPr="00DD5753">
              <w:rPr>
                <w:rFonts w:asciiTheme="majorBidi" w:hAnsiTheme="majorBidi" w:cstheme="majorBidi"/>
              </w:rPr>
              <w:t>Indirect</w:t>
            </w:r>
            <w:r>
              <w:rPr>
                <w:rFonts w:asciiTheme="majorBidi" w:hAnsiTheme="majorBidi" w:cstheme="majorBidi"/>
              </w:rPr>
              <w:t xml:space="preserve">  </w:t>
            </w:r>
            <w:r w:rsidRPr="00DD5753">
              <w:rPr>
                <w:rFonts w:asciiTheme="majorBidi" w:hAnsiTheme="majorBidi" w:cstheme="majorBidi"/>
              </w:rPr>
              <w:t>(</w:t>
            </w:r>
            <w:r w:rsidRPr="004A1C36">
              <w:rPr>
                <w:rFonts w:asciiTheme="majorBidi" w:hAnsiTheme="majorBidi" w:cstheme="majorBidi"/>
                <w:sz w:val="22"/>
                <w:szCs w:val="22"/>
              </w:rPr>
              <w:t xml:space="preserve">survey </w:t>
            </w:r>
            <w:r w:rsidRPr="00DD5753">
              <w:rPr>
                <w:rFonts w:asciiTheme="majorBidi" w:hAnsiTheme="majorBidi" w:cstheme="majorBidi"/>
              </w:rPr>
              <w:t>)</w:t>
            </w:r>
          </w:p>
        </w:tc>
      </w:tr>
      <w:tr w:rsidR="003A01A0" w:rsidRPr="005D2DDD" w14:paraId="0341A75C" w14:textId="77777777" w:rsidTr="009E73B4">
        <w:trPr>
          <w:trHeight w:val="283"/>
        </w:trPr>
        <w:tc>
          <w:tcPr>
            <w:tcW w:w="1622" w:type="pct"/>
            <w:vMerge/>
            <w:tcBorders>
              <w:left w:val="single" w:sz="12" w:space="0" w:color="auto"/>
              <w:bottom w:val="dashSmallGap" w:sz="4" w:space="0" w:color="auto"/>
              <w:right w:val="single" w:sz="8" w:space="0" w:color="auto"/>
            </w:tcBorders>
            <w:vAlign w:val="center"/>
          </w:tcPr>
          <w:p w14:paraId="14F8FF67" w14:textId="3424ABF6" w:rsidR="003A01A0" w:rsidRPr="00BC6833" w:rsidRDefault="003A01A0" w:rsidP="004A1C36">
            <w:pPr>
              <w:jc w:val="lowKashida"/>
              <w:rPr>
                <w:rFonts w:asciiTheme="majorBidi" w:hAnsiTheme="majorBidi" w:cstheme="majorBidi"/>
              </w:rPr>
            </w:pPr>
          </w:p>
        </w:tc>
        <w:tc>
          <w:tcPr>
            <w:tcW w:w="1585" w:type="pct"/>
            <w:tcBorders>
              <w:top w:val="dashSmallGap" w:sz="4" w:space="0" w:color="auto"/>
              <w:left w:val="single" w:sz="8" w:space="0" w:color="auto"/>
              <w:bottom w:val="dashSmallGap" w:sz="4" w:space="0" w:color="auto"/>
              <w:right w:val="single" w:sz="8" w:space="0" w:color="auto"/>
            </w:tcBorders>
          </w:tcPr>
          <w:p w14:paraId="2F6AD482" w14:textId="1F3E9606" w:rsidR="003A01A0" w:rsidRPr="00BC6833" w:rsidRDefault="003A01A0" w:rsidP="004A1C36">
            <w:pPr>
              <w:jc w:val="center"/>
              <w:rPr>
                <w:rFonts w:asciiTheme="majorBidi" w:hAnsiTheme="majorBidi" w:cstheme="majorBidi"/>
              </w:rPr>
            </w:pPr>
            <w:r w:rsidRPr="003A01A0">
              <w:rPr>
                <w:rFonts w:asciiTheme="majorBidi" w:hAnsiTheme="majorBidi" w:cstheme="majorBidi"/>
              </w:rPr>
              <w:t>Program Leaders</w:t>
            </w:r>
          </w:p>
        </w:tc>
        <w:tc>
          <w:tcPr>
            <w:tcW w:w="1793" w:type="pct"/>
            <w:tcBorders>
              <w:top w:val="dashSmallGap" w:sz="4" w:space="0" w:color="auto"/>
              <w:left w:val="single" w:sz="8" w:space="0" w:color="auto"/>
              <w:bottom w:val="dashSmallGap" w:sz="4" w:space="0" w:color="auto"/>
              <w:right w:val="single" w:sz="12" w:space="0" w:color="auto"/>
            </w:tcBorders>
          </w:tcPr>
          <w:p w14:paraId="30673AA5" w14:textId="40F4D307" w:rsidR="003A01A0" w:rsidRPr="00BC6833" w:rsidRDefault="003A01A0" w:rsidP="004A1C36">
            <w:pPr>
              <w:jc w:val="center"/>
              <w:rPr>
                <w:rFonts w:asciiTheme="majorBidi" w:hAnsiTheme="majorBidi" w:cstheme="majorBidi"/>
                <w:rtl/>
              </w:rPr>
            </w:pPr>
            <w:r w:rsidRPr="003A01A0">
              <w:rPr>
                <w:rFonts w:asciiTheme="majorBidi" w:hAnsiTheme="majorBidi" w:cstheme="majorBidi"/>
              </w:rPr>
              <w:t>Direct</w:t>
            </w:r>
            <w:r>
              <w:rPr>
                <w:rFonts w:asciiTheme="majorBidi" w:hAnsiTheme="majorBidi" w:cstheme="majorBidi"/>
              </w:rPr>
              <w:t xml:space="preserve"> </w:t>
            </w:r>
          </w:p>
        </w:tc>
      </w:tr>
      <w:tr w:rsidR="003A01A0" w:rsidRPr="005D2DDD" w14:paraId="1E43E62A" w14:textId="77777777" w:rsidTr="009E73B4">
        <w:trPr>
          <w:trHeight w:val="283"/>
        </w:trPr>
        <w:tc>
          <w:tcPr>
            <w:tcW w:w="1622" w:type="pct"/>
            <w:tcBorders>
              <w:top w:val="dashSmallGap" w:sz="4" w:space="0" w:color="auto"/>
              <w:left w:val="single" w:sz="12" w:space="0" w:color="auto"/>
              <w:bottom w:val="dashSmallGap" w:sz="4" w:space="0" w:color="auto"/>
              <w:right w:val="single" w:sz="8" w:space="0" w:color="auto"/>
            </w:tcBorders>
            <w:vAlign w:val="center"/>
          </w:tcPr>
          <w:p w14:paraId="08BE189E" w14:textId="67421DEA" w:rsidR="003A01A0" w:rsidRPr="00BC6833" w:rsidRDefault="003A01A0" w:rsidP="003A01A0">
            <w:pPr>
              <w:jc w:val="center"/>
              <w:rPr>
                <w:rFonts w:asciiTheme="majorBidi" w:hAnsiTheme="majorBidi" w:cstheme="majorBidi"/>
              </w:rPr>
            </w:pPr>
            <w:r w:rsidRPr="000C0087">
              <w:rPr>
                <w:rFonts w:asciiTheme="majorBidi" w:hAnsiTheme="majorBidi" w:cstheme="majorBidi"/>
              </w:rPr>
              <w:t>Quality of learning resources</w:t>
            </w:r>
          </w:p>
        </w:tc>
        <w:tc>
          <w:tcPr>
            <w:tcW w:w="1585" w:type="pct"/>
            <w:tcBorders>
              <w:top w:val="dashSmallGap" w:sz="4" w:space="0" w:color="auto"/>
              <w:left w:val="single" w:sz="8" w:space="0" w:color="auto"/>
              <w:bottom w:val="dashSmallGap" w:sz="4" w:space="0" w:color="auto"/>
              <w:right w:val="single" w:sz="8" w:space="0" w:color="auto"/>
            </w:tcBorders>
          </w:tcPr>
          <w:p w14:paraId="7FC30E9C" w14:textId="6E829B42" w:rsidR="003A01A0" w:rsidRPr="00BC6833" w:rsidRDefault="003A01A0" w:rsidP="003A01A0">
            <w:pPr>
              <w:jc w:val="center"/>
              <w:rPr>
                <w:rFonts w:asciiTheme="majorBidi" w:hAnsiTheme="majorBidi" w:cstheme="majorBidi"/>
              </w:rPr>
            </w:pPr>
            <w:r w:rsidRPr="00DD5753">
              <w:rPr>
                <w:rFonts w:asciiTheme="majorBidi" w:hAnsiTheme="majorBidi" w:cstheme="majorBidi"/>
              </w:rPr>
              <w:t>Students</w:t>
            </w:r>
          </w:p>
        </w:tc>
        <w:tc>
          <w:tcPr>
            <w:tcW w:w="1793" w:type="pct"/>
            <w:tcBorders>
              <w:top w:val="dashSmallGap" w:sz="4" w:space="0" w:color="auto"/>
              <w:left w:val="single" w:sz="8" w:space="0" w:color="auto"/>
              <w:bottom w:val="dashSmallGap" w:sz="4" w:space="0" w:color="auto"/>
              <w:right w:val="single" w:sz="12" w:space="0" w:color="auto"/>
            </w:tcBorders>
          </w:tcPr>
          <w:p w14:paraId="791463C1" w14:textId="2F364D1E" w:rsidR="003A01A0" w:rsidRPr="00BC6833" w:rsidRDefault="003A01A0" w:rsidP="003A01A0">
            <w:pPr>
              <w:jc w:val="center"/>
              <w:rPr>
                <w:rFonts w:asciiTheme="majorBidi" w:hAnsiTheme="majorBidi" w:cstheme="majorBidi"/>
              </w:rPr>
            </w:pPr>
            <w:r w:rsidRPr="00DD5753">
              <w:rPr>
                <w:rFonts w:asciiTheme="majorBidi" w:hAnsiTheme="majorBidi" w:cstheme="majorBidi"/>
              </w:rPr>
              <w:t>Indirect</w:t>
            </w:r>
            <w:r>
              <w:rPr>
                <w:rFonts w:asciiTheme="majorBidi" w:hAnsiTheme="majorBidi" w:cstheme="majorBidi"/>
              </w:rPr>
              <w:t xml:space="preserve">  </w:t>
            </w:r>
            <w:r w:rsidRPr="00DD5753">
              <w:rPr>
                <w:rFonts w:asciiTheme="majorBidi" w:hAnsiTheme="majorBidi" w:cstheme="majorBidi"/>
              </w:rPr>
              <w:t>(</w:t>
            </w:r>
            <w:r w:rsidRPr="004A1C36">
              <w:rPr>
                <w:rFonts w:asciiTheme="majorBidi" w:hAnsiTheme="majorBidi" w:cstheme="majorBidi"/>
                <w:sz w:val="22"/>
                <w:szCs w:val="22"/>
              </w:rPr>
              <w:t xml:space="preserve">survey </w:t>
            </w:r>
            <w:r w:rsidRPr="00DD5753">
              <w:rPr>
                <w:rFonts w:asciiTheme="majorBidi" w:hAnsiTheme="majorBidi" w:cstheme="majorBidi"/>
              </w:rPr>
              <w:t>)</w:t>
            </w:r>
          </w:p>
        </w:tc>
      </w:tr>
      <w:tr w:rsidR="003A01A0" w:rsidRPr="005D2DDD" w14:paraId="5002C30D" w14:textId="77777777" w:rsidTr="004A1C36">
        <w:trPr>
          <w:trHeight w:val="283"/>
        </w:trPr>
        <w:tc>
          <w:tcPr>
            <w:tcW w:w="1622" w:type="pct"/>
            <w:tcBorders>
              <w:top w:val="dashSmallGap" w:sz="4" w:space="0" w:color="auto"/>
              <w:left w:val="single" w:sz="12" w:space="0" w:color="auto"/>
              <w:bottom w:val="dashSmallGap" w:sz="4" w:space="0" w:color="auto"/>
              <w:right w:val="single" w:sz="8" w:space="0" w:color="auto"/>
            </w:tcBorders>
            <w:vAlign w:val="center"/>
          </w:tcPr>
          <w:p w14:paraId="2DE1A742" w14:textId="12D3E1BC" w:rsidR="003A01A0" w:rsidRPr="00BC6833" w:rsidRDefault="003A01A0" w:rsidP="003A01A0">
            <w:pPr>
              <w:jc w:val="center"/>
              <w:rPr>
                <w:rFonts w:asciiTheme="majorBidi" w:hAnsiTheme="majorBidi" w:cstheme="majorBidi"/>
              </w:rPr>
            </w:pPr>
            <w:r w:rsidRPr="000C0087">
              <w:rPr>
                <w:rFonts w:asciiTheme="majorBidi" w:hAnsiTheme="majorBidi" w:cstheme="majorBidi"/>
              </w:rPr>
              <w:t>Assessment Methods</w:t>
            </w:r>
          </w:p>
        </w:tc>
        <w:tc>
          <w:tcPr>
            <w:tcW w:w="1585" w:type="pct"/>
            <w:tcBorders>
              <w:top w:val="dashSmallGap" w:sz="4" w:space="0" w:color="auto"/>
              <w:left w:val="single" w:sz="8" w:space="0" w:color="auto"/>
              <w:bottom w:val="dashSmallGap" w:sz="4" w:space="0" w:color="auto"/>
              <w:right w:val="single" w:sz="8" w:space="0" w:color="auto"/>
            </w:tcBorders>
            <w:vAlign w:val="center"/>
          </w:tcPr>
          <w:p w14:paraId="44DA6C30" w14:textId="338BB5F3" w:rsidR="003A01A0" w:rsidRPr="00BC6833" w:rsidRDefault="003A01A0" w:rsidP="003A01A0">
            <w:pPr>
              <w:jc w:val="center"/>
              <w:rPr>
                <w:rFonts w:asciiTheme="majorBidi" w:hAnsiTheme="majorBidi" w:cstheme="majorBidi"/>
                <w:rtl/>
              </w:rPr>
            </w:pPr>
            <w:r w:rsidRPr="000C0087">
              <w:rPr>
                <w:rFonts w:asciiTheme="majorBidi" w:hAnsiTheme="majorBidi" w:cstheme="majorBidi"/>
              </w:rPr>
              <w:t>Peer Reviewer</w:t>
            </w:r>
          </w:p>
        </w:tc>
        <w:tc>
          <w:tcPr>
            <w:tcW w:w="1793" w:type="pct"/>
            <w:tcBorders>
              <w:top w:val="dashSmallGap" w:sz="4" w:space="0" w:color="auto"/>
              <w:left w:val="single" w:sz="8" w:space="0" w:color="auto"/>
              <w:bottom w:val="dashSmallGap" w:sz="4" w:space="0" w:color="auto"/>
              <w:right w:val="single" w:sz="12" w:space="0" w:color="auto"/>
            </w:tcBorders>
            <w:vAlign w:val="center"/>
          </w:tcPr>
          <w:p w14:paraId="0A7545C8" w14:textId="11D009B1" w:rsidR="003A01A0" w:rsidRPr="00BC6833" w:rsidRDefault="003A01A0" w:rsidP="003A01A0">
            <w:pPr>
              <w:jc w:val="center"/>
              <w:rPr>
                <w:rFonts w:asciiTheme="majorBidi" w:hAnsiTheme="majorBidi" w:cstheme="majorBidi"/>
                <w:rtl/>
              </w:rPr>
            </w:pPr>
            <w:r w:rsidRPr="000C0087">
              <w:rPr>
                <w:rFonts w:asciiTheme="majorBidi" w:hAnsiTheme="majorBidi" w:cstheme="majorBidi"/>
              </w:rPr>
              <w:t>Direc</w:t>
            </w:r>
            <w:r>
              <w:rPr>
                <w:rFonts w:asciiTheme="majorBidi" w:hAnsiTheme="majorBidi" w:cstheme="majorBidi"/>
              </w:rPr>
              <w:t>t</w:t>
            </w:r>
          </w:p>
        </w:tc>
      </w:tr>
      <w:tr w:rsidR="00F24884" w:rsidRPr="005D2DDD" w14:paraId="7D8BDBAE" w14:textId="77777777" w:rsidTr="004A1C36">
        <w:trPr>
          <w:trHeight w:val="283"/>
        </w:trPr>
        <w:tc>
          <w:tcPr>
            <w:tcW w:w="1622" w:type="pct"/>
            <w:tcBorders>
              <w:top w:val="dashSmallGap" w:sz="4" w:space="0" w:color="auto"/>
              <w:left w:val="single" w:sz="12" w:space="0" w:color="auto"/>
              <w:bottom w:val="dashSmallGap" w:sz="4" w:space="0" w:color="auto"/>
              <w:right w:val="single" w:sz="8" w:space="0" w:color="auto"/>
            </w:tcBorders>
            <w:vAlign w:val="center"/>
          </w:tcPr>
          <w:p w14:paraId="1501A8CF" w14:textId="77777777" w:rsidR="00F24884" w:rsidRPr="00BC6833" w:rsidRDefault="00F24884" w:rsidP="00F24884">
            <w:pPr>
              <w:jc w:val="lowKashida"/>
              <w:rPr>
                <w:rFonts w:asciiTheme="majorBidi" w:hAnsiTheme="majorBidi" w:cstheme="majorBidi"/>
              </w:rPr>
            </w:pPr>
          </w:p>
        </w:tc>
        <w:tc>
          <w:tcPr>
            <w:tcW w:w="1585" w:type="pct"/>
            <w:tcBorders>
              <w:top w:val="dashSmallGap" w:sz="4" w:space="0" w:color="auto"/>
              <w:left w:val="single" w:sz="8" w:space="0" w:color="auto"/>
              <w:bottom w:val="dashSmallGap" w:sz="4" w:space="0" w:color="auto"/>
              <w:right w:val="single" w:sz="8" w:space="0" w:color="auto"/>
            </w:tcBorders>
            <w:vAlign w:val="center"/>
          </w:tcPr>
          <w:p w14:paraId="7BB5D3EE" w14:textId="77777777" w:rsidR="00F24884" w:rsidRPr="00BC6833" w:rsidRDefault="00F24884" w:rsidP="00F24884">
            <w:pPr>
              <w:jc w:val="lowKashida"/>
              <w:rPr>
                <w:rFonts w:asciiTheme="majorBidi" w:hAnsiTheme="majorBidi" w:cstheme="majorBidi"/>
              </w:rPr>
            </w:pPr>
          </w:p>
        </w:tc>
        <w:tc>
          <w:tcPr>
            <w:tcW w:w="1793" w:type="pct"/>
            <w:tcBorders>
              <w:top w:val="dashSmallGap" w:sz="4" w:space="0" w:color="auto"/>
              <w:left w:val="single" w:sz="8" w:space="0" w:color="auto"/>
              <w:bottom w:val="dashSmallGap" w:sz="4" w:space="0" w:color="auto"/>
              <w:right w:val="single" w:sz="12" w:space="0" w:color="auto"/>
            </w:tcBorders>
            <w:vAlign w:val="center"/>
          </w:tcPr>
          <w:p w14:paraId="09903D49" w14:textId="77777777" w:rsidR="00F24884" w:rsidRPr="00BC6833" w:rsidRDefault="00F24884" w:rsidP="00F24884">
            <w:pPr>
              <w:jc w:val="lowKashida"/>
              <w:rPr>
                <w:rFonts w:asciiTheme="majorBidi" w:hAnsiTheme="majorBidi" w:cstheme="majorBidi"/>
                <w:rtl/>
              </w:rPr>
            </w:pPr>
          </w:p>
        </w:tc>
      </w:tr>
      <w:tr w:rsidR="00F24884" w:rsidRPr="005D2DDD" w14:paraId="5605DBEE" w14:textId="77777777" w:rsidTr="004A1C36">
        <w:trPr>
          <w:trHeight w:val="283"/>
        </w:trPr>
        <w:tc>
          <w:tcPr>
            <w:tcW w:w="1622" w:type="pct"/>
            <w:tcBorders>
              <w:top w:val="dashSmallGap" w:sz="4" w:space="0" w:color="auto"/>
              <w:left w:val="single" w:sz="12" w:space="0" w:color="auto"/>
              <w:bottom w:val="single" w:sz="12" w:space="0" w:color="auto"/>
              <w:right w:val="single" w:sz="8" w:space="0" w:color="auto"/>
            </w:tcBorders>
            <w:vAlign w:val="center"/>
          </w:tcPr>
          <w:p w14:paraId="79778AF5" w14:textId="77777777" w:rsidR="00F24884" w:rsidRPr="00BC6833" w:rsidRDefault="00F24884" w:rsidP="00F24884">
            <w:pPr>
              <w:jc w:val="lowKashida"/>
              <w:rPr>
                <w:rFonts w:asciiTheme="majorBidi" w:hAnsiTheme="majorBidi" w:cstheme="majorBidi"/>
              </w:rPr>
            </w:pPr>
          </w:p>
        </w:tc>
        <w:tc>
          <w:tcPr>
            <w:tcW w:w="1585" w:type="pct"/>
            <w:tcBorders>
              <w:top w:val="dashSmallGap" w:sz="4" w:space="0" w:color="auto"/>
              <w:left w:val="single" w:sz="8" w:space="0" w:color="auto"/>
              <w:bottom w:val="single" w:sz="12" w:space="0" w:color="auto"/>
              <w:right w:val="single" w:sz="8" w:space="0" w:color="auto"/>
            </w:tcBorders>
            <w:vAlign w:val="center"/>
          </w:tcPr>
          <w:p w14:paraId="7A1AD6CE" w14:textId="77777777" w:rsidR="00F24884" w:rsidRPr="00BC6833" w:rsidRDefault="00F24884" w:rsidP="00F24884">
            <w:pPr>
              <w:jc w:val="lowKashida"/>
              <w:rPr>
                <w:rFonts w:asciiTheme="majorBidi" w:hAnsiTheme="majorBidi" w:cstheme="majorBidi"/>
              </w:rPr>
            </w:pPr>
          </w:p>
        </w:tc>
        <w:tc>
          <w:tcPr>
            <w:tcW w:w="1793" w:type="pct"/>
            <w:tcBorders>
              <w:top w:val="dashSmallGap" w:sz="4" w:space="0" w:color="auto"/>
              <w:left w:val="single" w:sz="8" w:space="0" w:color="auto"/>
              <w:bottom w:val="single" w:sz="12" w:space="0" w:color="auto"/>
              <w:right w:val="single" w:sz="12" w:space="0" w:color="auto"/>
            </w:tcBorders>
            <w:vAlign w:val="center"/>
          </w:tcPr>
          <w:p w14:paraId="72AF9C23" w14:textId="77777777" w:rsidR="00F24884" w:rsidRPr="00BC6833" w:rsidRDefault="00F24884" w:rsidP="00F24884">
            <w:pPr>
              <w:jc w:val="lowKashida"/>
              <w:rPr>
                <w:rFonts w:asciiTheme="majorBidi" w:hAnsiTheme="majorBidi" w:cstheme="majorBidi"/>
                <w:rtl/>
              </w:rPr>
            </w:pP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proofErr w:type="gramStart"/>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roofErr w:type="gramEnd"/>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20"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1" w:name="_Toc532159378"/>
      <w:bookmarkStart w:id="22" w:name="_Toc951387"/>
      <w:bookmarkEnd w:id="20"/>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1"/>
      <w:bookmarkEnd w:id="22"/>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67"/>
        <w:gridCol w:w="740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77777777" w:rsidR="00A1573B" w:rsidRPr="00E115D6" w:rsidRDefault="00A1573B" w:rsidP="00A1573B">
            <w:pPr>
              <w:bidi/>
              <w:jc w:val="lowKashida"/>
              <w:rPr>
                <w:rFonts w:asciiTheme="majorBidi" w:hAnsiTheme="majorBidi" w:cstheme="majorBidi"/>
                <w:rtl/>
                <w:lang w:bidi="ar-EG"/>
              </w:rPr>
            </w:pP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77777777" w:rsidR="00A1573B" w:rsidRPr="00E115D6" w:rsidRDefault="00A1573B" w:rsidP="00A1573B">
            <w:pPr>
              <w:bidi/>
              <w:jc w:val="lowKashida"/>
              <w:rPr>
                <w:rFonts w:asciiTheme="majorBidi" w:hAnsiTheme="majorBidi" w:cstheme="majorBidi"/>
                <w:rtl/>
              </w:rPr>
            </w:pP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77777777" w:rsidR="00A1573B" w:rsidRPr="00E115D6" w:rsidRDefault="00A1573B" w:rsidP="00A1573B">
            <w:pPr>
              <w:bidi/>
              <w:jc w:val="lowKashida"/>
              <w:rPr>
                <w:rFonts w:asciiTheme="majorBidi" w:hAnsiTheme="majorBidi" w:cstheme="majorBidi"/>
                <w:rtl/>
              </w:rPr>
            </w:pPr>
          </w:p>
        </w:tc>
      </w:tr>
    </w:tbl>
    <w:p w14:paraId="5653BD4E" w14:textId="65924681" w:rsidR="005E4CF7" w:rsidRDefault="005E4CF7" w:rsidP="00A1573B">
      <w:pPr>
        <w:rPr>
          <w:lang w:bidi="ar-EG"/>
        </w:rPr>
      </w:pPr>
    </w:p>
    <w:sectPr w:rsidR="005E4CF7" w:rsidSect="00932122">
      <w:headerReference w:type="default" r:id="rId12"/>
      <w:footerReference w:type="even" r:id="rId13"/>
      <w:footerReference w:type="default" r:id="rId14"/>
      <w:headerReference w:type="first" r:id="rId15"/>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0BB36" w14:textId="77777777" w:rsidR="00E644D5" w:rsidRDefault="00E644D5">
      <w:r>
        <w:separator/>
      </w:r>
    </w:p>
  </w:endnote>
  <w:endnote w:type="continuationSeparator" w:id="0">
    <w:p w14:paraId="3135630B" w14:textId="77777777" w:rsidR="00E644D5" w:rsidRDefault="00E6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24001" w14:textId="77777777" w:rsidR="004E4352" w:rsidRDefault="004E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4E4352" w:rsidRDefault="004E43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95AEE" w14:textId="12C901AA" w:rsidR="004E4352" w:rsidRDefault="004E4352">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542A3A5B" w:rsidR="004E4352" w:rsidRPr="0078250C" w:rsidRDefault="004E4352"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C97ECA">
                            <w:rPr>
                              <w:b/>
                              <w:bCs/>
                              <w:noProof/>
                              <w:sz w:val="28"/>
                              <w:szCs w:val="28"/>
                            </w:rPr>
                            <w:t>5</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542A3A5B" w:rsidR="004E4352" w:rsidRPr="0078250C" w:rsidRDefault="004E4352"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C97ECA">
                      <w:rPr>
                        <w:b/>
                        <w:bCs/>
                        <w:noProof/>
                        <w:sz w:val="28"/>
                        <w:szCs w:val="28"/>
                      </w:rPr>
                      <w:t>5</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BCDECC" w14:textId="77777777" w:rsidR="00E644D5" w:rsidRDefault="00E644D5">
      <w:r>
        <w:separator/>
      </w:r>
    </w:p>
  </w:footnote>
  <w:footnote w:type="continuationSeparator" w:id="0">
    <w:p w14:paraId="0759374B" w14:textId="77777777" w:rsidR="00E644D5" w:rsidRDefault="00E64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C0ED5" w14:textId="482ADAA5" w:rsidR="004E4352" w:rsidRPr="001F16EB" w:rsidRDefault="004E4352"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BD992" w14:textId="15CC851C" w:rsidR="004E4352" w:rsidRPr="00A006BB" w:rsidRDefault="004E4352"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E07"/>
    <w:multiLevelType w:val="hybridMultilevel"/>
    <w:tmpl w:val="851A96CC"/>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819E3"/>
    <w:multiLevelType w:val="hybridMultilevel"/>
    <w:tmpl w:val="A920BA84"/>
    <w:lvl w:ilvl="0" w:tplc="678490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CD2146"/>
    <w:multiLevelType w:val="hybridMultilevel"/>
    <w:tmpl w:val="D332E418"/>
    <w:lvl w:ilvl="0" w:tplc="0409000F">
      <w:start w:val="1"/>
      <w:numFmt w:val="decimal"/>
      <w:lvlText w:val="%1."/>
      <w:lvlJc w:val="left"/>
      <w:pPr>
        <w:tabs>
          <w:tab w:val="num" w:pos="480"/>
        </w:tabs>
        <w:ind w:left="480" w:hanging="360"/>
      </w:pPr>
      <w:rPr>
        <w:rFonts w:hint="default"/>
      </w:rPr>
    </w:lvl>
    <w:lvl w:ilvl="1" w:tplc="04090019">
      <w:start w:val="1"/>
      <w:numFmt w:val="lowerLetter"/>
      <w:lvlText w:val="%2."/>
      <w:lvlJc w:val="left"/>
      <w:pPr>
        <w:tabs>
          <w:tab w:val="num" w:pos="1200"/>
        </w:tabs>
        <w:ind w:left="1200" w:hanging="360"/>
      </w:pPr>
      <w:rPr>
        <w:rFonts w:cs="Times New Roman"/>
      </w:rPr>
    </w:lvl>
    <w:lvl w:ilvl="2" w:tplc="0409001B">
      <w:start w:val="1"/>
      <w:numFmt w:val="lowerRoman"/>
      <w:lvlText w:val="%3."/>
      <w:lvlJc w:val="right"/>
      <w:pPr>
        <w:tabs>
          <w:tab w:val="num" w:pos="1920"/>
        </w:tabs>
        <w:ind w:left="1920" w:hanging="180"/>
      </w:pPr>
      <w:rPr>
        <w:rFonts w:cs="Times New Roman"/>
      </w:rPr>
    </w:lvl>
    <w:lvl w:ilvl="3" w:tplc="249E4CBA">
      <w:start w:val="1"/>
      <w:numFmt w:val="decimal"/>
      <w:lvlText w:val="%4."/>
      <w:lvlJc w:val="left"/>
      <w:pPr>
        <w:tabs>
          <w:tab w:val="num" w:pos="644"/>
        </w:tabs>
        <w:ind w:left="644" w:hanging="360"/>
      </w:pPr>
      <w:rPr>
        <w:rFonts w:cs="Times New Roman"/>
        <w:i/>
        <w:color w:val="7030A0"/>
      </w:rPr>
    </w:lvl>
    <w:lvl w:ilvl="4" w:tplc="04090019">
      <w:start w:val="1"/>
      <w:numFmt w:val="lowerLetter"/>
      <w:lvlText w:val="%5."/>
      <w:lvlJc w:val="left"/>
      <w:pPr>
        <w:tabs>
          <w:tab w:val="num" w:pos="3360"/>
        </w:tabs>
        <w:ind w:left="3360" w:hanging="360"/>
      </w:pPr>
      <w:rPr>
        <w:rFonts w:cs="Times New Roman"/>
      </w:rPr>
    </w:lvl>
    <w:lvl w:ilvl="5" w:tplc="0409001B">
      <w:start w:val="1"/>
      <w:numFmt w:val="lowerRoman"/>
      <w:lvlText w:val="%6."/>
      <w:lvlJc w:val="right"/>
      <w:pPr>
        <w:tabs>
          <w:tab w:val="num" w:pos="4080"/>
        </w:tabs>
        <w:ind w:left="4080" w:hanging="180"/>
      </w:pPr>
      <w:rPr>
        <w:rFonts w:cs="Times New Roman"/>
      </w:rPr>
    </w:lvl>
    <w:lvl w:ilvl="6" w:tplc="0409000F">
      <w:start w:val="1"/>
      <w:numFmt w:val="decimal"/>
      <w:lvlText w:val="%7."/>
      <w:lvlJc w:val="left"/>
      <w:pPr>
        <w:tabs>
          <w:tab w:val="num" w:pos="450"/>
        </w:tabs>
        <w:ind w:left="450" w:hanging="360"/>
      </w:pPr>
      <w:rPr>
        <w:rFonts w:cs="Times New Roman"/>
      </w:rPr>
    </w:lvl>
    <w:lvl w:ilvl="7" w:tplc="04090019">
      <w:start w:val="1"/>
      <w:numFmt w:val="lowerLetter"/>
      <w:lvlText w:val="%8."/>
      <w:lvlJc w:val="left"/>
      <w:pPr>
        <w:tabs>
          <w:tab w:val="num" w:pos="5520"/>
        </w:tabs>
        <w:ind w:left="5520" w:hanging="360"/>
      </w:pPr>
      <w:rPr>
        <w:rFonts w:cs="Times New Roman"/>
      </w:rPr>
    </w:lvl>
    <w:lvl w:ilvl="8" w:tplc="0409001B">
      <w:start w:val="1"/>
      <w:numFmt w:val="lowerRoman"/>
      <w:lvlText w:val="%9."/>
      <w:lvlJc w:val="right"/>
      <w:pPr>
        <w:tabs>
          <w:tab w:val="num" w:pos="6240"/>
        </w:tabs>
        <w:ind w:left="6240" w:hanging="180"/>
      </w:pPr>
      <w:rPr>
        <w:rFonts w:cs="Times New Roman"/>
      </w:rPr>
    </w:lvl>
  </w:abstractNum>
  <w:abstractNum w:abstractNumId="3">
    <w:nsid w:val="15145B0B"/>
    <w:multiLevelType w:val="hybridMultilevel"/>
    <w:tmpl w:val="E612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200F40"/>
    <w:multiLevelType w:val="hybridMultilevel"/>
    <w:tmpl w:val="9DC04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E04D0B"/>
    <w:multiLevelType w:val="hybridMultilevel"/>
    <w:tmpl w:val="35DEF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0C1333"/>
    <w:multiLevelType w:val="hybridMultilevel"/>
    <w:tmpl w:val="22A8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CC7113"/>
    <w:multiLevelType w:val="hybridMultilevel"/>
    <w:tmpl w:val="6854B5AA"/>
    <w:lvl w:ilvl="0" w:tplc="04090001">
      <w:start w:val="1"/>
      <w:numFmt w:val="bullet"/>
      <w:lvlText w:val=""/>
      <w:lvlJc w:val="left"/>
      <w:pPr>
        <w:ind w:left="1010" w:hanging="360"/>
      </w:pPr>
      <w:rPr>
        <w:rFonts w:ascii="Symbol" w:hAnsi="Symbol" w:hint="default"/>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8">
    <w:nsid w:val="348E5DE8"/>
    <w:multiLevelType w:val="hybridMultilevel"/>
    <w:tmpl w:val="9990968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786"/>
        </w:tabs>
        <w:ind w:left="786"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367C6554"/>
    <w:multiLevelType w:val="hybridMultilevel"/>
    <w:tmpl w:val="1BC23148"/>
    <w:lvl w:ilvl="0" w:tplc="17C2B006">
      <w:start w:val="1"/>
      <w:numFmt w:val="decimal"/>
      <w:lvlText w:val="%1."/>
      <w:lvlJc w:val="left"/>
      <w:pPr>
        <w:ind w:left="1112" w:hanging="360"/>
      </w:pPr>
      <w:rPr>
        <w:rFonts w:ascii="Times New Roman" w:eastAsia="Times New Roman" w:hAnsi="Times New Roman" w:cs="Times New Roman"/>
      </w:r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0">
    <w:nsid w:val="3BE91BE1"/>
    <w:multiLevelType w:val="hybridMultilevel"/>
    <w:tmpl w:val="97368A54"/>
    <w:lvl w:ilvl="0" w:tplc="0409000F">
      <w:start w:val="1"/>
      <w:numFmt w:val="decimal"/>
      <w:lvlText w:val="%1."/>
      <w:lvlJc w:val="left"/>
      <w:pPr>
        <w:tabs>
          <w:tab w:val="num" w:pos="360"/>
        </w:tabs>
        <w:ind w:left="360" w:hanging="360"/>
      </w:p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11">
    <w:nsid w:val="4330428A"/>
    <w:multiLevelType w:val="hybridMultilevel"/>
    <w:tmpl w:val="2188B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B11AB8"/>
    <w:multiLevelType w:val="hybridMultilevel"/>
    <w:tmpl w:val="A71A09C6"/>
    <w:lvl w:ilvl="0" w:tplc="0409000F">
      <w:start w:val="1"/>
      <w:numFmt w:val="decimal"/>
      <w:lvlText w:val="%1."/>
      <w:lvlJc w:val="left"/>
      <w:pPr>
        <w:tabs>
          <w:tab w:val="num" w:pos="360"/>
        </w:tabs>
        <w:ind w:left="36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43B24428"/>
    <w:multiLevelType w:val="hybridMultilevel"/>
    <w:tmpl w:val="CAC6874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956DF"/>
    <w:multiLevelType w:val="hybridMultilevel"/>
    <w:tmpl w:val="03EE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9444EB"/>
    <w:multiLevelType w:val="hybridMultilevel"/>
    <w:tmpl w:val="4D3443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A8A74E5"/>
    <w:multiLevelType w:val="hybridMultilevel"/>
    <w:tmpl w:val="9E0CCD16"/>
    <w:lvl w:ilvl="0" w:tplc="04090001">
      <w:start w:val="1"/>
      <w:numFmt w:val="bullet"/>
      <w:lvlText w:val=""/>
      <w:lvlJc w:val="left"/>
      <w:pPr>
        <w:tabs>
          <w:tab w:val="num" w:pos="1332"/>
        </w:tabs>
        <w:ind w:left="1332" w:hanging="360"/>
      </w:pPr>
      <w:rPr>
        <w:rFonts w:ascii="Symbol" w:hAnsi="Symbol" w:hint="default"/>
      </w:rPr>
    </w:lvl>
    <w:lvl w:ilvl="1" w:tplc="04090003" w:tentative="1">
      <w:start w:val="1"/>
      <w:numFmt w:val="bullet"/>
      <w:lvlText w:val="o"/>
      <w:lvlJc w:val="left"/>
      <w:pPr>
        <w:tabs>
          <w:tab w:val="num" w:pos="2052"/>
        </w:tabs>
        <w:ind w:left="2052" w:hanging="360"/>
      </w:pPr>
      <w:rPr>
        <w:rFonts w:ascii="Courier New" w:hAnsi="Courier New" w:hint="default"/>
      </w:rPr>
    </w:lvl>
    <w:lvl w:ilvl="2" w:tplc="04090005" w:tentative="1">
      <w:start w:val="1"/>
      <w:numFmt w:val="bullet"/>
      <w:lvlText w:val=""/>
      <w:lvlJc w:val="left"/>
      <w:pPr>
        <w:tabs>
          <w:tab w:val="num" w:pos="2772"/>
        </w:tabs>
        <w:ind w:left="2772" w:hanging="360"/>
      </w:pPr>
      <w:rPr>
        <w:rFonts w:ascii="Wingdings" w:hAnsi="Wingdings" w:hint="default"/>
      </w:rPr>
    </w:lvl>
    <w:lvl w:ilvl="3" w:tplc="04090001" w:tentative="1">
      <w:start w:val="1"/>
      <w:numFmt w:val="bullet"/>
      <w:lvlText w:val=""/>
      <w:lvlJc w:val="left"/>
      <w:pPr>
        <w:tabs>
          <w:tab w:val="num" w:pos="3492"/>
        </w:tabs>
        <w:ind w:left="3492" w:hanging="360"/>
      </w:pPr>
      <w:rPr>
        <w:rFonts w:ascii="Symbol" w:hAnsi="Symbol" w:hint="default"/>
      </w:rPr>
    </w:lvl>
    <w:lvl w:ilvl="4" w:tplc="04090003" w:tentative="1">
      <w:start w:val="1"/>
      <w:numFmt w:val="bullet"/>
      <w:lvlText w:val="o"/>
      <w:lvlJc w:val="left"/>
      <w:pPr>
        <w:tabs>
          <w:tab w:val="num" w:pos="4212"/>
        </w:tabs>
        <w:ind w:left="4212" w:hanging="360"/>
      </w:pPr>
      <w:rPr>
        <w:rFonts w:ascii="Courier New" w:hAnsi="Courier New" w:hint="default"/>
      </w:rPr>
    </w:lvl>
    <w:lvl w:ilvl="5" w:tplc="04090005" w:tentative="1">
      <w:start w:val="1"/>
      <w:numFmt w:val="bullet"/>
      <w:lvlText w:val=""/>
      <w:lvlJc w:val="left"/>
      <w:pPr>
        <w:tabs>
          <w:tab w:val="num" w:pos="4932"/>
        </w:tabs>
        <w:ind w:left="4932" w:hanging="360"/>
      </w:pPr>
      <w:rPr>
        <w:rFonts w:ascii="Wingdings" w:hAnsi="Wingdings" w:hint="default"/>
      </w:rPr>
    </w:lvl>
    <w:lvl w:ilvl="6" w:tplc="04090001" w:tentative="1">
      <w:start w:val="1"/>
      <w:numFmt w:val="bullet"/>
      <w:lvlText w:val=""/>
      <w:lvlJc w:val="left"/>
      <w:pPr>
        <w:tabs>
          <w:tab w:val="num" w:pos="5652"/>
        </w:tabs>
        <w:ind w:left="5652" w:hanging="360"/>
      </w:pPr>
      <w:rPr>
        <w:rFonts w:ascii="Symbol" w:hAnsi="Symbol" w:hint="default"/>
      </w:rPr>
    </w:lvl>
    <w:lvl w:ilvl="7" w:tplc="04090003" w:tentative="1">
      <w:start w:val="1"/>
      <w:numFmt w:val="bullet"/>
      <w:lvlText w:val="o"/>
      <w:lvlJc w:val="left"/>
      <w:pPr>
        <w:tabs>
          <w:tab w:val="num" w:pos="6372"/>
        </w:tabs>
        <w:ind w:left="6372" w:hanging="360"/>
      </w:pPr>
      <w:rPr>
        <w:rFonts w:ascii="Courier New" w:hAnsi="Courier New" w:hint="default"/>
      </w:rPr>
    </w:lvl>
    <w:lvl w:ilvl="8" w:tplc="04090005" w:tentative="1">
      <w:start w:val="1"/>
      <w:numFmt w:val="bullet"/>
      <w:lvlText w:val=""/>
      <w:lvlJc w:val="left"/>
      <w:pPr>
        <w:tabs>
          <w:tab w:val="num" w:pos="7092"/>
        </w:tabs>
        <w:ind w:left="7092" w:hanging="360"/>
      </w:pPr>
      <w:rPr>
        <w:rFonts w:ascii="Wingdings" w:hAnsi="Wingdings" w:hint="default"/>
      </w:rPr>
    </w:lvl>
  </w:abstractNum>
  <w:abstractNum w:abstractNumId="17">
    <w:nsid w:val="7125663D"/>
    <w:multiLevelType w:val="hybridMultilevel"/>
    <w:tmpl w:val="0D468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18499B"/>
    <w:multiLevelType w:val="hybridMultilevel"/>
    <w:tmpl w:val="4D344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DF6C45"/>
    <w:multiLevelType w:val="hybridMultilevel"/>
    <w:tmpl w:val="D6FC0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BE6DF4"/>
    <w:multiLevelType w:val="hybridMultilevel"/>
    <w:tmpl w:val="4450255A"/>
    <w:lvl w:ilvl="0" w:tplc="36109136">
      <w:start w:val="1"/>
      <w:numFmt w:val="decimal"/>
      <w:lvlText w:val="%1)"/>
      <w:lvlJc w:val="left"/>
      <w:pPr>
        <w:tabs>
          <w:tab w:val="num" w:pos="480"/>
        </w:tabs>
        <w:ind w:left="480" w:hanging="360"/>
      </w:pPr>
      <w:rPr>
        <w:rFonts w:cs="Times New Roman"/>
      </w:rPr>
    </w:lvl>
    <w:lvl w:ilvl="1" w:tplc="04090019">
      <w:start w:val="1"/>
      <w:numFmt w:val="lowerLetter"/>
      <w:lvlText w:val="%2."/>
      <w:lvlJc w:val="left"/>
      <w:pPr>
        <w:tabs>
          <w:tab w:val="num" w:pos="1200"/>
        </w:tabs>
        <w:ind w:left="1200" w:hanging="360"/>
      </w:pPr>
      <w:rPr>
        <w:rFonts w:cs="Times New Roman"/>
      </w:rPr>
    </w:lvl>
    <w:lvl w:ilvl="2" w:tplc="0409001B">
      <w:start w:val="1"/>
      <w:numFmt w:val="lowerRoman"/>
      <w:lvlText w:val="%3."/>
      <w:lvlJc w:val="right"/>
      <w:pPr>
        <w:tabs>
          <w:tab w:val="num" w:pos="1920"/>
        </w:tabs>
        <w:ind w:left="1920" w:hanging="180"/>
      </w:pPr>
      <w:rPr>
        <w:rFonts w:cs="Times New Roman"/>
      </w:rPr>
    </w:lvl>
    <w:lvl w:ilvl="3" w:tplc="0409000F">
      <w:start w:val="1"/>
      <w:numFmt w:val="decimal"/>
      <w:lvlText w:val="%4."/>
      <w:lvlJc w:val="left"/>
      <w:pPr>
        <w:tabs>
          <w:tab w:val="num" w:pos="752"/>
        </w:tabs>
        <w:ind w:left="752" w:hanging="360"/>
      </w:pPr>
      <w:rPr>
        <w:rFonts w:cs="Times New Roman"/>
      </w:rPr>
    </w:lvl>
    <w:lvl w:ilvl="4" w:tplc="04090019">
      <w:start w:val="1"/>
      <w:numFmt w:val="lowerLetter"/>
      <w:lvlText w:val="%5."/>
      <w:lvlJc w:val="left"/>
      <w:pPr>
        <w:tabs>
          <w:tab w:val="num" w:pos="3360"/>
        </w:tabs>
        <w:ind w:left="3360" w:hanging="360"/>
      </w:pPr>
      <w:rPr>
        <w:rFonts w:cs="Times New Roman"/>
      </w:rPr>
    </w:lvl>
    <w:lvl w:ilvl="5" w:tplc="0409001B">
      <w:start w:val="1"/>
      <w:numFmt w:val="lowerRoman"/>
      <w:lvlText w:val="%6."/>
      <w:lvlJc w:val="right"/>
      <w:pPr>
        <w:tabs>
          <w:tab w:val="num" w:pos="4080"/>
        </w:tabs>
        <w:ind w:left="4080" w:hanging="180"/>
      </w:pPr>
      <w:rPr>
        <w:rFonts w:cs="Times New Roman"/>
      </w:rPr>
    </w:lvl>
    <w:lvl w:ilvl="6" w:tplc="0409000F">
      <w:start w:val="1"/>
      <w:numFmt w:val="decimal"/>
      <w:lvlText w:val="%7."/>
      <w:lvlJc w:val="left"/>
      <w:pPr>
        <w:tabs>
          <w:tab w:val="num" w:pos="786"/>
        </w:tabs>
        <w:ind w:left="786" w:hanging="360"/>
      </w:pPr>
      <w:rPr>
        <w:rFonts w:cs="Times New Roman"/>
      </w:rPr>
    </w:lvl>
    <w:lvl w:ilvl="7" w:tplc="04090019">
      <w:start w:val="1"/>
      <w:numFmt w:val="lowerLetter"/>
      <w:lvlText w:val="%8."/>
      <w:lvlJc w:val="left"/>
      <w:pPr>
        <w:tabs>
          <w:tab w:val="num" w:pos="5520"/>
        </w:tabs>
        <w:ind w:left="5520" w:hanging="360"/>
      </w:pPr>
      <w:rPr>
        <w:rFonts w:cs="Times New Roman"/>
      </w:rPr>
    </w:lvl>
    <w:lvl w:ilvl="8" w:tplc="0409001B">
      <w:start w:val="1"/>
      <w:numFmt w:val="lowerRoman"/>
      <w:lvlText w:val="%9."/>
      <w:lvlJc w:val="right"/>
      <w:pPr>
        <w:tabs>
          <w:tab w:val="num" w:pos="6240"/>
        </w:tabs>
        <w:ind w:left="6240" w:hanging="180"/>
      </w:pPr>
      <w:rPr>
        <w:rFonts w:cs="Times New Roman"/>
      </w:rPr>
    </w:lvl>
  </w:abstractNum>
  <w:num w:numId="1">
    <w:abstractNumId w:val="16"/>
  </w:num>
  <w:num w:numId="2">
    <w:abstractNumId w:val="0"/>
  </w:num>
  <w:num w:numId="3">
    <w:abstractNumId w:val="4"/>
  </w:num>
  <w:num w:numId="4">
    <w:abstractNumId w:val="7"/>
  </w:num>
  <w:num w:numId="5">
    <w:abstractNumId w:val="5"/>
  </w:num>
  <w:num w:numId="6">
    <w:abstractNumId w:val="3"/>
  </w:num>
  <w:num w:numId="7">
    <w:abstractNumId w:val="11"/>
  </w:num>
  <w:num w:numId="8">
    <w:abstractNumId w:val="6"/>
  </w:num>
  <w:num w:numId="9">
    <w:abstractNumId w:val="1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9"/>
  </w:num>
  <w:num w:numId="13">
    <w:abstractNumId w:val="17"/>
  </w:num>
  <w:num w:numId="14">
    <w:abstractNumId w:val="2"/>
  </w:num>
  <w:num w:numId="15">
    <w:abstractNumId w:val="1"/>
  </w:num>
  <w:num w:numId="16">
    <w:abstractNumId w:val="13"/>
  </w:num>
  <w:num w:numId="17">
    <w:abstractNumId w:val="12"/>
  </w:num>
  <w:num w:numId="18">
    <w:abstractNumId w:val="10"/>
  </w:num>
  <w:num w:numId="19">
    <w:abstractNumId w:val="15"/>
  </w:num>
  <w:num w:numId="20">
    <w:abstractNumId w:val="18"/>
  </w:num>
  <w:num w:numId="2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027"/>
    <w:rsid w:val="00076101"/>
    <w:rsid w:val="00076EEC"/>
    <w:rsid w:val="0007708E"/>
    <w:rsid w:val="00077F79"/>
    <w:rsid w:val="000811B3"/>
    <w:rsid w:val="00081809"/>
    <w:rsid w:val="00081B9C"/>
    <w:rsid w:val="00082582"/>
    <w:rsid w:val="00086238"/>
    <w:rsid w:val="00087228"/>
    <w:rsid w:val="00093444"/>
    <w:rsid w:val="00093C93"/>
    <w:rsid w:val="00094961"/>
    <w:rsid w:val="000A4C92"/>
    <w:rsid w:val="000A4F2F"/>
    <w:rsid w:val="000A5ADF"/>
    <w:rsid w:val="000A5F76"/>
    <w:rsid w:val="000B139F"/>
    <w:rsid w:val="000B159E"/>
    <w:rsid w:val="000B3632"/>
    <w:rsid w:val="000B3792"/>
    <w:rsid w:val="000B3C80"/>
    <w:rsid w:val="000B4A9F"/>
    <w:rsid w:val="000B69D4"/>
    <w:rsid w:val="000B715A"/>
    <w:rsid w:val="000B73D2"/>
    <w:rsid w:val="000B7AA6"/>
    <w:rsid w:val="000C0087"/>
    <w:rsid w:val="000C08C3"/>
    <w:rsid w:val="000C6EBE"/>
    <w:rsid w:val="000C7B49"/>
    <w:rsid w:val="000D0285"/>
    <w:rsid w:val="000D39C4"/>
    <w:rsid w:val="000D5BE4"/>
    <w:rsid w:val="000D65F2"/>
    <w:rsid w:val="000E080B"/>
    <w:rsid w:val="000E16CB"/>
    <w:rsid w:val="000E17CA"/>
    <w:rsid w:val="000E2695"/>
    <w:rsid w:val="000E28AE"/>
    <w:rsid w:val="000E29DC"/>
    <w:rsid w:val="000E5180"/>
    <w:rsid w:val="000E6A3F"/>
    <w:rsid w:val="000E6FAB"/>
    <w:rsid w:val="000E7016"/>
    <w:rsid w:val="000F1A12"/>
    <w:rsid w:val="000F2B1A"/>
    <w:rsid w:val="000F329E"/>
    <w:rsid w:val="000F3763"/>
    <w:rsid w:val="000F41E4"/>
    <w:rsid w:val="000F428B"/>
    <w:rsid w:val="000F4365"/>
    <w:rsid w:val="000F49EC"/>
    <w:rsid w:val="000F54A0"/>
    <w:rsid w:val="00103F95"/>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95E70"/>
    <w:rsid w:val="001A26FD"/>
    <w:rsid w:val="001A3899"/>
    <w:rsid w:val="001A40BA"/>
    <w:rsid w:val="001A7281"/>
    <w:rsid w:val="001B1AC1"/>
    <w:rsid w:val="001B1D6E"/>
    <w:rsid w:val="001B23B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12"/>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36981"/>
    <w:rsid w:val="002431A1"/>
    <w:rsid w:val="0024509A"/>
    <w:rsid w:val="0024586C"/>
    <w:rsid w:val="00245E1B"/>
    <w:rsid w:val="00247DF9"/>
    <w:rsid w:val="00250EA4"/>
    <w:rsid w:val="00252D27"/>
    <w:rsid w:val="00252E02"/>
    <w:rsid w:val="002530BA"/>
    <w:rsid w:val="00254664"/>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58CB"/>
    <w:rsid w:val="00296095"/>
    <w:rsid w:val="002967DD"/>
    <w:rsid w:val="002975F3"/>
    <w:rsid w:val="002A085A"/>
    <w:rsid w:val="002A56AC"/>
    <w:rsid w:val="002A7406"/>
    <w:rsid w:val="002A7F15"/>
    <w:rsid w:val="002B07FF"/>
    <w:rsid w:val="002C03FF"/>
    <w:rsid w:val="002C081C"/>
    <w:rsid w:val="002C1731"/>
    <w:rsid w:val="002C399B"/>
    <w:rsid w:val="002D02AE"/>
    <w:rsid w:val="002D02CB"/>
    <w:rsid w:val="002D1DA4"/>
    <w:rsid w:val="002D2019"/>
    <w:rsid w:val="002D20E2"/>
    <w:rsid w:val="002D2C96"/>
    <w:rsid w:val="002E0700"/>
    <w:rsid w:val="002E09F3"/>
    <w:rsid w:val="002E1B76"/>
    <w:rsid w:val="002E3EE3"/>
    <w:rsid w:val="002E6F82"/>
    <w:rsid w:val="002F2E8C"/>
    <w:rsid w:val="002F546D"/>
    <w:rsid w:val="002F56F0"/>
    <w:rsid w:val="003019A8"/>
    <w:rsid w:val="00303309"/>
    <w:rsid w:val="00303D60"/>
    <w:rsid w:val="00304758"/>
    <w:rsid w:val="00304E8A"/>
    <w:rsid w:val="0030670C"/>
    <w:rsid w:val="0031152D"/>
    <w:rsid w:val="00312DD9"/>
    <w:rsid w:val="0031376D"/>
    <w:rsid w:val="0031633E"/>
    <w:rsid w:val="00316D57"/>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B93"/>
    <w:rsid w:val="00395780"/>
    <w:rsid w:val="00396341"/>
    <w:rsid w:val="00396897"/>
    <w:rsid w:val="003A01A0"/>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01C4"/>
    <w:rsid w:val="003D2C04"/>
    <w:rsid w:val="003D558F"/>
    <w:rsid w:val="003D6214"/>
    <w:rsid w:val="003D6717"/>
    <w:rsid w:val="003E0695"/>
    <w:rsid w:val="003E1946"/>
    <w:rsid w:val="003E1A8B"/>
    <w:rsid w:val="003E27AC"/>
    <w:rsid w:val="003E2A8E"/>
    <w:rsid w:val="003E4568"/>
    <w:rsid w:val="003E4E4F"/>
    <w:rsid w:val="003E549F"/>
    <w:rsid w:val="003E7C71"/>
    <w:rsid w:val="003F0AF7"/>
    <w:rsid w:val="003F0B8D"/>
    <w:rsid w:val="003F22D5"/>
    <w:rsid w:val="003F51AE"/>
    <w:rsid w:val="004007DD"/>
    <w:rsid w:val="00400FF9"/>
    <w:rsid w:val="004020D0"/>
    <w:rsid w:val="00402F46"/>
    <w:rsid w:val="004063E0"/>
    <w:rsid w:val="004107C6"/>
    <w:rsid w:val="00410CE7"/>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47B39"/>
    <w:rsid w:val="00451F66"/>
    <w:rsid w:val="0045242D"/>
    <w:rsid w:val="0045288C"/>
    <w:rsid w:val="004546CD"/>
    <w:rsid w:val="004616CB"/>
    <w:rsid w:val="00461CF8"/>
    <w:rsid w:val="00463022"/>
    <w:rsid w:val="004632F8"/>
    <w:rsid w:val="00463485"/>
    <w:rsid w:val="004647E5"/>
    <w:rsid w:val="00464E0F"/>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161E"/>
    <w:rsid w:val="004A1C36"/>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4352"/>
    <w:rsid w:val="004E5664"/>
    <w:rsid w:val="004E5C1C"/>
    <w:rsid w:val="004E7612"/>
    <w:rsid w:val="004F2CBB"/>
    <w:rsid w:val="004F3275"/>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D8B"/>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5836"/>
    <w:rsid w:val="0060681B"/>
    <w:rsid w:val="006100AB"/>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492A"/>
    <w:rsid w:val="00696774"/>
    <w:rsid w:val="00696B49"/>
    <w:rsid w:val="006A1074"/>
    <w:rsid w:val="006A1EC1"/>
    <w:rsid w:val="006A74AB"/>
    <w:rsid w:val="006B05E1"/>
    <w:rsid w:val="006B2D42"/>
    <w:rsid w:val="006B2D7F"/>
    <w:rsid w:val="006B4536"/>
    <w:rsid w:val="006B458F"/>
    <w:rsid w:val="006B5320"/>
    <w:rsid w:val="006B6BB8"/>
    <w:rsid w:val="006C1589"/>
    <w:rsid w:val="006C1A5C"/>
    <w:rsid w:val="006C217A"/>
    <w:rsid w:val="006C24E7"/>
    <w:rsid w:val="006C3D8E"/>
    <w:rsid w:val="006C459B"/>
    <w:rsid w:val="006C4685"/>
    <w:rsid w:val="006C561D"/>
    <w:rsid w:val="006C5A60"/>
    <w:rsid w:val="006C78EC"/>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07E0D"/>
    <w:rsid w:val="00710C33"/>
    <w:rsid w:val="00710C3D"/>
    <w:rsid w:val="007118E6"/>
    <w:rsid w:val="00713D1F"/>
    <w:rsid w:val="0071483B"/>
    <w:rsid w:val="0071542C"/>
    <w:rsid w:val="0072359E"/>
    <w:rsid w:val="00725322"/>
    <w:rsid w:val="00725B79"/>
    <w:rsid w:val="0072609B"/>
    <w:rsid w:val="00726A5F"/>
    <w:rsid w:val="007279E8"/>
    <w:rsid w:val="007306C1"/>
    <w:rsid w:val="00730D78"/>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6615E"/>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C26E7"/>
    <w:rsid w:val="007C33B7"/>
    <w:rsid w:val="007C59DB"/>
    <w:rsid w:val="007D0EEE"/>
    <w:rsid w:val="007D0FAF"/>
    <w:rsid w:val="007D1DB3"/>
    <w:rsid w:val="007D306C"/>
    <w:rsid w:val="007D434C"/>
    <w:rsid w:val="007D45FD"/>
    <w:rsid w:val="007D7ECA"/>
    <w:rsid w:val="007E044E"/>
    <w:rsid w:val="007E3628"/>
    <w:rsid w:val="007E3E23"/>
    <w:rsid w:val="007E50EC"/>
    <w:rsid w:val="007F3141"/>
    <w:rsid w:val="007F63FE"/>
    <w:rsid w:val="008002E0"/>
    <w:rsid w:val="00800932"/>
    <w:rsid w:val="00802208"/>
    <w:rsid w:val="00802D9C"/>
    <w:rsid w:val="008045D1"/>
    <w:rsid w:val="0080692E"/>
    <w:rsid w:val="00806A16"/>
    <w:rsid w:val="008077EB"/>
    <w:rsid w:val="0081042A"/>
    <w:rsid w:val="00810DA0"/>
    <w:rsid w:val="00811A27"/>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27F2"/>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08BB"/>
    <w:rsid w:val="008D16F6"/>
    <w:rsid w:val="008D1774"/>
    <w:rsid w:val="008D2433"/>
    <w:rsid w:val="008D361F"/>
    <w:rsid w:val="008D3964"/>
    <w:rsid w:val="008D39B4"/>
    <w:rsid w:val="008D58AC"/>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2744"/>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5A83"/>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E73B4"/>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1B9"/>
    <w:rsid w:val="00A537A6"/>
    <w:rsid w:val="00A53CF6"/>
    <w:rsid w:val="00A56523"/>
    <w:rsid w:val="00A56552"/>
    <w:rsid w:val="00A60C55"/>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B767B"/>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4867"/>
    <w:rsid w:val="00B75012"/>
    <w:rsid w:val="00B75E23"/>
    <w:rsid w:val="00B76B94"/>
    <w:rsid w:val="00B8040C"/>
    <w:rsid w:val="00B81C22"/>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B68F4"/>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1EE"/>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95A56"/>
    <w:rsid w:val="00C97ECA"/>
    <w:rsid w:val="00CA27B7"/>
    <w:rsid w:val="00CA5A32"/>
    <w:rsid w:val="00CB02EC"/>
    <w:rsid w:val="00CB0C97"/>
    <w:rsid w:val="00CB12E9"/>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2F17"/>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2542"/>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5753"/>
    <w:rsid w:val="00DD6E7C"/>
    <w:rsid w:val="00DE198C"/>
    <w:rsid w:val="00DE1EC3"/>
    <w:rsid w:val="00DE2E25"/>
    <w:rsid w:val="00DE383A"/>
    <w:rsid w:val="00DE3C6D"/>
    <w:rsid w:val="00DF1BF0"/>
    <w:rsid w:val="00DF2A63"/>
    <w:rsid w:val="00DF321F"/>
    <w:rsid w:val="00DF5FBB"/>
    <w:rsid w:val="00DF6895"/>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2F8A"/>
    <w:rsid w:val="00E4361D"/>
    <w:rsid w:val="00E45CED"/>
    <w:rsid w:val="00E46CD6"/>
    <w:rsid w:val="00E504E8"/>
    <w:rsid w:val="00E542B5"/>
    <w:rsid w:val="00E549D6"/>
    <w:rsid w:val="00E54C65"/>
    <w:rsid w:val="00E55656"/>
    <w:rsid w:val="00E625C7"/>
    <w:rsid w:val="00E62D01"/>
    <w:rsid w:val="00E63B5F"/>
    <w:rsid w:val="00E644D5"/>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2B49"/>
    <w:rsid w:val="00EE48E5"/>
    <w:rsid w:val="00EE5C02"/>
    <w:rsid w:val="00EE5ED6"/>
    <w:rsid w:val="00EE7D98"/>
    <w:rsid w:val="00EF135F"/>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2703"/>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styleId="NormalWeb">
    <w:name w:val="Normal (Web)"/>
    <w:basedOn w:val="Normal"/>
    <w:uiPriority w:val="99"/>
    <w:semiHidden/>
    <w:unhideWhenUsed/>
    <w:rsid w:val="00962744"/>
    <w:pPr>
      <w:spacing w:before="100" w:beforeAutospacing="1" w:after="100" w:afterAutospacing="1"/>
    </w:pPr>
    <w:rPr>
      <w:rFonts w:eastAsia="Calibri"/>
    </w:rPr>
  </w:style>
  <w:style w:type="character" w:customStyle="1" w:styleId="SYSHYPERTEXT">
    <w:name w:val="SYS_HYPERTEXT"/>
    <w:uiPriority w:val="99"/>
    <w:rsid w:val="000E51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paragraph" w:styleId="NormalWeb">
    <w:name w:val="Normal (Web)"/>
    <w:basedOn w:val="Normal"/>
    <w:uiPriority w:val="99"/>
    <w:semiHidden/>
    <w:unhideWhenUsed/>
    <w:rsid w:val="00962744"/>
    <w:pPr>
      <w:spacing w:before="100" w:beforeAutospacing="1" w:after="100" w:afterAutospacing="1"/>
    </w:pPr>
    <w:rPr>
      <w:rFonts w:eastAsia="Calibri"/>
    </w:rPr>
  </w:style>
  <w:style w:type="character" w:customStyle="1" w:styleId="SYSHYPERTEXT">
    <w:name w:val="SYS_HYPERTEXT"/>
    <w:uiPriority w:val="99"/>
    <w:rsid w:val="000E51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791350">
      <w:bodyDiv w:val="1"/>
      <w:marLeft w:val="0"/>
      <w:marRight w:val="0"/>
      <w:marTop w:val="0"/>
      <w:marBottom w:val="0"/>
      <w:divBdr>
        <w:top w:val="none" w:sz="0" w:space="0" w:color="auto"/>
        <w:left w:val="none" w:sz="0" w:space="0" w:color="auto"/>
        <w:bottom w:val="none" w:sz="0" w:space="0" w:color="auto"/>
        <w:right w:val="none" w:sz="0" w:space="0" w:color="auto"/>
      </w:divBdr>
      <w:divsChild>
        <w:div w:id="563028226">
          <w:marLeft w:val="0"/>
          <w:marRight w:val="0"/>
          <w:marTop w:val="0"/>
          <w:marBottom w:val="330"/>
          <w:divBdr>
            <w:top w:val="none" w:sz="0" w:space="0" w:color="auto"/>
            <w:left w:val="none" w:sz="0" w:space="0" w:color="auto"/>
            <w:bottom w:val="none" w:sz="0" w:space="0" w:color="auto"/>
            <w:right w:val="none" w:sz="0" w:space="0" w:color="auto"/>
          </w:divBdr>
        </w:div>
        <w:div w:id="1450314321">
          <w:marLeft w:val="0"/>
          <w:marRight w:val="0"/>
          <w:marTop w:val="90"/>
          <w:marBottom w:val="330"/>
          <w:divBdr>
            <w:top w:val="none" w:sz="0" w:space="0" w:color="auto"/>
            <w:left w:val="none" w:sz="0" w:space="0" w:color="auto"/>
            <w:bottom w:val="none" w:sz="0" w:space="0" w:color="auto"/>
            <w:right w:val="none" w:sz="0" w:space="0" w:color="auto"/>
          </w:divBdr>
        </w:div>
      </w:divsChild>
    </w:div>
    <w:div w:id="201969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3.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4.xml><?xml version="1.0" encoding="utf-8"?>
<ds:datastoreItem xmlns:ds="http://schemas.openxmlformats.org/officeDocument/2006/customXml" ds:itemID="{D92E4438-A22B-43F4-A7CE-39BCE3086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1525</Words>
  <Characters>8699</Characters>
  <Application>Microsoft Office Word</Application>
  <DocSecurity>0</DocSecurity>
  <Lines>72</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Course Specifications</vt:lpstr>
    </vt:vector>
  </TitlesOfParts>
  <Company>Hewlett-Packard</Company>
  <LinksUpToDate>false</LinksUpToDate>
  <CharactersWithSpaces>10204</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DELL</cp:lastModifiedBy>
  <cp:revision>30</cp:revision>
  <cp:lastPrinted>2019-02-14T08:21:00Z</cp:lastPrinted>
  <dcterms:created xsi:type="dcterms:W3CDTF">2019-02-18T07:54:00Z</dcterms:created>
  <dcterms:modified xsi:type="dcterms:W3CDTF">2020-12-15T10:54:00Z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